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ED8552" w14:textId="77777777" w:rsidR="00217293" w:rsidRDefault="000E1379">
      <w:pPr>
        <w:spacing w:after="0"/>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ПОГОДЖЕНО:</w:t>
      </w:r>
    </w:p>
    <w:p w14:paraId="382082B7" w14:textId="77777777" w:rsidR="00217293" w:rsidRDefault="000E1379">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52437DD9" w14:textId="77777777" w:rsidR="00217293" w:rsidRDefault="000E1379">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       » _____________ 2026 р.      </w:t>
      </w:r>
    </w:p>
    <w:p w14:paraId="023FBFBC" w14:textId="77777777" w:rsidR="00217293" w:rsidRDefault="000E1379">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62AB30DD" w14:textId="77777777" w:rsidR="00217293" w:rsidRDefault="000E1379">
      <w:pPr>
        <w:spacing w:after="0"/>
        <w:ind w:left="-6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ПРОЕКТ: </w:t>
      </w:r>
      <w:r>
        <w:rPr>
          <w:rFonts w:ascii="Times New Roman" w:eastAsia="Times New Roman" w:hAnsi="Times New Roman" w:cs="Times New Roman"/>
          <w:sz w:val="24"/>
          <w:szCs w:val="24"/>
        </w:rPr>
        <w:t>«Капітальний ремонт громадської будівлі під Відокремлений структурний підрозділ – Регіональна філія Медичного центру БО "БФ "</w:t>
      </w:r>
      <w:proofErr w:type="spellStart"/>
      <w:r>
        <w:rPr>
          <w:rFonts w:ascii="Times New Roman" w:eastAsia="Times New Roman" w:hAnsi="Times New Roman" w:cs="Times New Roman"/>
          <w:sz w:val="24"/>
          <w:szCs w:val="24"/>
        </w:rPr>
        <w:t>Суперлюди</w:t>
      </w:r>
      <w:proofErr w:type="spellEnd"/>
      <w:r>
        <w:rPr>
          <w:rFonts w:ascii="Times New Roman" w:eastAsia="Times New Roman" w:hAnsi="Times New Roman" w:cs="Times New Roman"/>
          <w:sz w:val="24"/>
          <w:szCs w:val="24"/>
        </w:rPr>
        <w:t xml:space="preserve">" («SUPERHUMANS </w:t>
      </w:r>
      <w:proofErr w:type="spellStart"/>
      <w:r>
        <w:rPr>
          <w:rFonts w:ascii="Times New Roman" w:eastAsia="Times New Roman" w:hAnsi="Times New Roman" w:cs="Times New Roman"/>
          <w:sz w:val="24"/>
          <w:szCs w:val="24"/>
        </w:rPr>
        <w:t>Center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for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victims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of</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war</w:t>
      </w:r>
      <w:proofErr w:type="spellEnd"/>
      <w:r>
        <w:rPr>
          <w:rFonts w:ascii="Times New Roman" w:eastAsia="Times New Roman" w:hAnsi="Times New Roman" w:cs="Times New Roman"/>
          <w:sz w:val="24"/>
          <w:szCs w:val="24"/>
        </w:rPr>
        <w:t xml:space="preserve">»), «Центр протезування, реабілітації, психологічної підтримки і соціальної реінтеграції людей, постраждалих внаслідок війни», що знаходиться за </w:t>
      </w:r>
      <w:proofErr w:type="spellStart"/>
      <w:r>
        <w:rPr>
          <w:rFonts w:ascii="Times New Roman" w:eastAsia="Times New Roman" w:hAnsi="Times New Roman" w:cs="Times New Roman"/>
          <w:sz w:val="24"/>
          <w:szCs w:val="24"/>
        </w:rPr>
        <w:t>адресою</w:t>
      </w:r>
      <w:proofErr w:type="spellEnd"/>
      <w:r>
        <w:rPr>
          <w:rFonts w:ascii="Times New Roman" w:eastAsia="Times New Roman" w:hAnsi="Times New Roman" w:cs="Times New Roman"/>
          <w:sz w:val="24"/>
          <w:szCs w:val="24"/>
        </w:rPr>
        <w:t>: м. Дніпро, вул. Батумська, 13»</w:t>
      </w:r>
    </w:p>
    <w:p w14:paraId="5C7E7683" w14:textId="77777777" w:rsidR="00217293" w:rsidRDefault="00217293">
      <w:pPr>
        <w:spacing w:after="0"/>
        <w:rPr>
          <w:rFonts w:ascii="Times New Roman" w:eastAsia="Times New Roman" w:hAnsi="Times New Roman" w:cs="Times New Roman"/>
          <w:b/>
          <w:bCs/>
          <w:sz w:val="24"/>
          <w:szCs w:val="24"/>
        </w:rPr>
      </w:pPr>
    </w:p>
    <w:p w14:paraId="7A956377" w14:textId="77777777" w:rsidR="00217293" w:rsidRDefault="000E1379">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ТЕХНІЧНЕ ЗАВДАННЯ</w:t>
      </w:r>
    </w:p>
    <w:p w14:paraId="271BD6A7" w14:textId="7F699C05" w:rsidR="009A6B27" w:rsidRPr="009A6B27" w:rsidRDefault="009A6B27" w:rsidP="009A6B27">
      <w:pPr>
        <w:rPr>
          <w:rFonts w:ascii="Times New Roman" w:eastAsia="Times New Roman" w:hAnsi="Times New Roman" w:cs="Times New Roman"/>
          <w:b/>
          <w:bCs/>
          <w:sz w:val="24"/>
          <w:szCs w:val="24"/>
        </w:rPr>
      </w:pPr>
      <w:bookmarkStart w:id="0" w:name="_heading=h.gjdgxs" w:colFirst="0" w:colLast="0"/>
      <w:bookmarkEnd w:id="0"/>
      <w:r w:rsidRPr="009A6B27">
        <w:rPr>
          <w:rFonts w:ascii="Times New Roman" w:eastAsia="Times New Roman" w:hAnsi="Times New Roman" w:cs="Times New Roman"/>
          <w:b/>
          <w:bCs/>
          <w:sz w:val="24"/>
          <w:szCs w:val="24"/>
        </w:rPr>
        <w:t xml:space="preserve">Влаштування комплексу робіт по </w:t>
      </w:r>
      <w:r w:rsidRPr="009A6B27">
        <w:rPr>
          <w:rFonts w:ascii="Times New Roman" w:eastAsia="Times New Roman" w:hAnsi="Times New Roman" w:cs="Times New Roman"/>
          <w:b/>
          <w:bCs/>
          <w:sz w:val="24"/>
          <w:szCs w:val="24"/>
          <w:lang w:val="uk-UA"/>
        </w:rPr>
        <w:t xml:space="preserve">зовнішнім та внутрішнім </w:t>
      </w:r>
      <w:proofErr w:type="spellStart"/>
      <w:r w:rsidRPr="009A6B27">
        <w:rPr>
          <w:rFonts w:ascii="Times New Roman" w:eastAsia="Times New Roman" w:hAnsi="Times New Roman" w:cs="Times New Roman"/>
          <w:b/>
          <w:bCs/>
          <w:sz w:val="24"/>
          <w:szCs w:val="24"/>
        </w:rPr>
        <w:t>слабострумни</w:t>
      </w:r>
      <w:proofErr w:type="spellEnd"/>
      <w:r>
        <w:rPr>
          <w:rFonts w:ascii="Times New Roman" w:eastAsia="Times New Roman" w:hAnsi="Times New Roman" w:cs="Times New Roman"/>
          <w:b/>
          <w:bCs/>
          <w:sz w:val="24"/>
          <w:szCs w:val="24"/>
          <w:lang w:val="uk-UA"/>
        </w:rPr>
        <w:t>м</w:t>
      </w:r>
      <w:r w:rsidRPr="009A6B27">
        <w:rPr>
          <w:rFonts w:ascii="Times New Roman" w:eastAsia="Times New Roman" w:hAnsi="Times New Roman" w:cs="Times New Roman"/>
          <w:b/>
          <w:bCs/>
          <w:sz w:val="24"/>
          <w:szCs w:val="24"/>
        </w:rPr>
        <w:t xml:space="preserve"> мережа</w:t>
      </w:r>
      <w:r w:rsidRPr="009A6B27">
        <w:rPr>
          <w:rFonts w:ascii="Times New Roman" w:eastAsia="Times New Roman" w:hAnsi="Times New Roman" w:cs="Times New Roman"/>
          <w:b/>
          <w:bCs/>
          <w:sz w:val="24"/>
          <w:szCs w:val="24"/>
          <w:lang w:val="uk-UA"/>
        </w:rPr>
        <w:t>м.</w:t>
      </w:r>
      <w:r w:rsidRPr="009A6B27">
        <w:rPr>
          <w:rFonts w:ascii="Times New Roman" w:eastAsia="Times New Roman" w:hAnsi="Times New Roman" w:cs="Times New Roman"/>
          <w:b/>
          <w:bCs/>
          <w:sz w:val="24"/>
          <w:szCs w:val="24"/>
        </w:rPr>
        <w:t xml:space="preserve"> </w:t>
      </w:r>
    </w:p>
    <w:tbl>
      <w:tblPr>
        <w:tblStyle w:val="a5"/>
        <w:tblW w:w="103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6095"/>
        <w:gridCol w:w="1553"/>
        <w:gridCol w:w="6"/>
      </w:tblGrid>
      <w:tr w:rsidR="00217293" w14:paraId="239D4D0C" w14:textId="77777777">
        <w:trPr>
          <w:gridAfter w:val="1"/>
          <w:wAfter w:w="6" w:type="dxa"/>
        </w:trPr>
        <w:tc>
          <w:tcPr>
            <w:tcW w:w="2689" w:type="dxa"/>
          </w:tcPr>
          <w:p w14:paraId="700B6796"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6095" w:type="dxa"/>
          </w:tcPr>
          <w:p w14:paraId="0091E5EC" w14:textId="77777777" w:rsidR="00217293" w:rsidRDefault="000E1379">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c>
          <w:tcPr>
            <w:tcW w:w="1553" w:type="dxa"/>
          </w:tcPr>
          <w:p w14:paraId="782E4F18"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Примітка</w:t>
            </w:r>
          </w:p>
        </w:tc>
      </w:tr>
      <w:tr w:rsidR="00217293" w14:paraId="70201C21" w14:textId="77777777">
        <w:trPr>
          <w:gridAfter w:val="1"/>
          <w:wAfter w:w="6" w:type="dxa"/>
        </w:trPr>
        <w:tc>
          <w:tcPr>
            <w:tcW w:w="2689" w:type="dxa"/>
          </w:tcPr>
          <w:p w14:paraId="64A19801"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6095" w:type="dxa"/>
          </w:tcPr>
          <w:p w14:paraId="2651459E" w14:textId="77777777" w:rsidR="00217293" w:rsidRDefault="000E1379">
            <w:pP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БО «БФ «</w:t>
            </w:r>
            <w:proofErr w:type="spellStart"/>
            <w:r>
              <w:rPr>
                <w:rFonts w:ascii="Times New Roman" w:eastAsia="Times New Roman" w:hAnsi="Times New Roman" w:cs="Times New Roman"/>
                <w:color w:val="000000"/>
                <w:sz w:val="24"/>
                <w:szCs w:val="24"/>
              </w:rPr>
              <w:t>Суперлюди</w:t>
            </w:r>
            <w:proofErr w:type="spellEnd"/>
            <w:r>
              <w:rPr>
                <w:rFonts w:ascii="Times New Roman" w:eastAsia="Times New Roman" w:hAnsi="Times New Roman" w:cs="Times New Roman"/>
                <w:color w:val="000000"/>
                <w:sz w:val="24"/>
                <w:szCs w:val="24"/>
              </w:rPr>
              <w:t>»</w:t>
            </w:r>
          </w:p>
        </w:tc>
        <w:tc>
          <w:tcPr>
            <w:tcW w:w="1553" w:type="dxa"/>
          </w:tcPr>
          <w:p w14:paraId="16E87D6A" w14:textId="77777777" w:rsidR="00217293" w:rsidRDefault="00217293">
            <w:pPr>
              <w:rPr>
                <w:rFonts w:ascii="Times New Roman" w:eastAsia="Times New Roman" w:hAnsi="Times New Roman" w:cs="Times New Roman"/>
                <w:sz w:val="24"/>
                <w:szCs w:val="24"/>
              </w:rPr>
            </w:pPr>
          </w:p>
        </w:tc>
      </w:tr>
      <w:tr w:rsidR="00217293" w14:paraId="08388ADE" w14:textId="77777777">
        <w:trPr>
          <w:gridAfter w:val="1"/>
          <w:wAfter w:w="6" w:type="dxa"/>
        </w:trPr>
        <w:tc>
          <w:tcPr>
            <w:tcW w:w="2689" w:type="dxa"/>
          </w:tcPr>
          <w:p w14:paraId="1AE408EA"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6095" w:type="dxa"/>
          </w:tcPr>
          <w:p w14:paraId="3936B447" w14:textId="77777777" w:rsidR="00217293" w:rsidRDefault="000E1379">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«Центр протезування, реабілітації, психологічної підтримки і соціальної реінтеграції людей, постраждалих внаслідок війни», що знаходиться за </w:t>
            </w:r>
            <w:proofErr w:type="spellStart"/>
            <w:r>
              <w:rPr>
                <w:rFonts w:ascii="Times New Roman" w:eastAsia="Times New Roman" w:hAnsi="Times New Roman" w:cs="Times New Roman"/>
                <w:sz w:val="24"/>
                <w:szCs w:val="24"/>
              </w:rPr>
              <w:t>адресою</w:t>
            </w:r>
            <w:proofErr w:type="spellEnd"/>
            <w:r>
              <w:rPr>
                <w:rFonts w:ascii="Times New Roman" w:eastAsia="Times New Roman" w:hAnsi="Times New Roman" w:cs="Times New Roman"/>
                <w:sz w:val="24"/>
                <w:szCs w:val="24"/>
              </w:rPr>
              <w:t>: м. Дніпро, вул. Батумська, 13»</w:t>
            </w:r>
          </w:p>
        </w:tc>
        <w:tc>
          <w:tcPr>
            <w:tcW w:w="1553" w:type="dxa"/>
          </w:tcPr>
          <w:p w14:paraId="02AED546" w14:textId="77777777" w:rsidR="00217293" w:rsidRDefault="00217293">
            <w:pPr>
              <w:rPr>
                <w:rFonts w:ascii="Times New Roman" w:eastAsia="Times New Roman" w:hAnsi="Times New Roman" w:cs="Times New Roman"/>
                <w:sz w:val="24"/>
                <w:szCs w:val="24"/>
              </w:rPr>
            </w:pPr>
          </w:p>
        </w:tc>
      </w:tr>
      <w:tr w:rsidR="00217293" w14:paraId="614C230C" w14:textId="77777777" w:rsidTr="00291743">
        <w:trPr>
          <w:gridAfter w:val="1"/>
          <w:wAfter w:w="6" w:type="dxa"/>
          <w:trHeight w:val="818"/>
        </w:trPr>
        <w:tc>
          <w:tcPr>
            <w:tcW w:w="2689" w:type="dxa"/>
          </w:tcPr>
          <w:p w14:paraId="7C340F1C"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6095" w:type="dxa"/>
          </w:tcPr>
          <w:p w14:paraId="7434994C" w14:textId="607E43BC" w:rsidR="00217293" w:rsidRDefault="000E1379">
            <w:pPr>
              <w:rPr>
                <w:rFonts w:ascii="Times New Roman" w:eastAsia="Times New Roman" w:hAnsi="Times New Roman" w:cs="Times New Roman"/>
                <w:sz w:val="24"/>
                <w:szCs w:val="24"/>
              </w:rPr>
            </w:pPr>
            <w:bookmarkStart w:id="1" w:name="_Hlk236755128"/>
            <w:r>
              <w:rPr>
                <w:rFonts w:ascii="Times New Roman" w:eastAsia="Times New Roman" w:hAnsi="Times New Roman" w:cs="Times New Roman"/>
                <w:sz w:val="24"/>
                <w:szCs w:val="24"/>
              </w:rPr>
              <w:t xml:space="preserve">Влаштування комплексу робіт по </w:t>
            </w:r>
            <w:r w:rsidR="002B18DD">
              <w:rPr>
                <w:rFonts w:ascii="Times New Roman" w:eastAsia="Times New Roman" w:hAnsi="Times New Roman" w:cs="Times New Roman"/>
                <w:sz w:val="24"/>
                <w:szCs w:val="24"/>
                <w:lang w:val="uk-UA"/>
              </w:rPr>
              <w:t>зовнішні</w:t>
            </w:r>
            <w:r w:rsidR="009A6B27">
              <w:rPr>
                <w:rFonts w:ascii="Times New Roman" w:eastAsia="Times New Roman" w:hAnsi="Times New Roman" w:cs="Times New Roman"/>
                <w:sz w:val="24"/>
                <w:szCs w:val="24"/>
                <w:lang w:val="uk-UA"/>
              </w:rPr>
              <w:t xml:space="preserve">м </w:t>
            </w:r>
            <w:r w:rsidR="002B18DD">
              <w:rPr>
                <w:rFonts w:ascii="Times New Roman" w:eastAsia="Times New Roman" w:hAnsi="Times New Roman" w:cs="Times New Roman"/>
                <w:sz w:val="24"/>
                <w:szCs w:val="24"/>
                <w:lang w:val="uk-UA"/>
              </w:rPr>
              <w:t>та внутрішні</w:t>
            </w:r>
            <w:r w:rsidR="009A6B27">
              <w:rPr>
                <w:rFonts w:ascii="Times New Roman" w:eastAsia="Times New Roman" w:hAnsi="Times New Roman" w:cs="Times New Roman"/>
                <w:sz w:val="24"/>
                <w:szCs w:val="24"/>
                <w:lang w:val="uk-UA"/>
              </w:rPr>
              <w:t xml:space="preserve">м </w:t>
            </w:r>
            <w:proofErr w:type="spellStart"/>
            <w:r>
              <w:rPr>
                <w:rFonts w:ascii="Times New Roman" w:eastAsia="Times New Roman" w:hAnsi="Times New Roman" w:cs="Times New Roman"/>
                <w:sz w:val="24"/>
                <w:szCs w:val="24"/>
              </w:rPr>
              <w:t>слабострумни</w:t>
            </w:r>
            <w:proofErr w:type="spellEnd"/>
            <w:r w:rsidR="009A6B27">
              <w:rPr>
                <w:rFonts w:ascii="Times New Roman" w:eastAsia="Times New Roman" w:hAnsi="Times New Roman" w:cs="Times New Roman"/>
                <w:sz w:val="24"/>
                <w:szCs w:val="24"/>
                <w:lang w:val="uk-UA"/>
              </w:rPr>
              <w:t>м</w:t>
            </w:r>
            <w:r>
              <w:rPr>
                <w:rFonts w:ascii="Times New Roman" w:eastAsia="Times New Roman" w:hAnsi="Times New Roman" w:cs="Times New Roman"/>
                <w:sz w:val="24"/>
                <w:szCs w:val="24"/>
              </w:rPr>
              <w:t xml:space="preserve"> мережа</w:t>
            </w:r>
            <w:r w:rsidR="002B18DD">
              <w:rPr>
                <w:rFonts w:ascii="Times New Roman" w:eastAsia="Times New Roman" w:hAnsi="Times New Roman" w:cs="Times New Roman"/>
                <w:sz w:val="24"/>
                <w:szCs w:val="24"/>
                <w:lang w:val="uk-UA"/>
              </w:rPr>
              <w:t>м</w:t>
            </w:r>
            <w:r w:rsidR="009A6B27">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w:t>
            </w:r>
          </w:p>
          <w:bookmarkEnd w:id="1"/>
          <w:p w14:paraId="5767CF1D" w14:textId="041A27FF" w:rsidR="000644D4" w:rsidRDefault="000644D4" w:rsidP="000644D4">
            <w:pPr>
              <w:widowControl w:val="0"/>
              <w:pBdr>
                <w:top w:val="nil"/>
                <w:left w:val="nil"/>
                <w:bottom w:val="nil"/>
                <w:right w:val="nil"/>
                <w:between w:val="nil"/>
              </w:pBdr>
              <w:ind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Учасникам тендеру для прорахунку комерційної пропозиції надсилається така проектна документація (Додаток № 2):</w:t>
            </w:r>
          </w:p>
          <w:p w14:paraId="44817A5B" w14:textId="46B27CC2" w:rsidR="000644D4" w:rsidRDefault="000644D4" w:rsidP="000644D4">
            <w:pPr>
              <w:widowControl w:val="0"/>
              <w:pBdr>
                <w:top w:val="nil"/>
                <w:left w:val="nil"/>
                <w:bottom w:val="nil"/>
                <w:right w:val="nil"/>
                <w:between w:val="nil"/>
              </w:pBdr>
              <w:ind w:left="720" w:right="92"/>
              <w:jc w:val="both"/>
              <w:rPr>
                <w:color w:val="000000"/>
                <w:sz w:val="24"/>
                <w:szCs w:val="24"/>
              </w:rPr>
            </w:pPr>
            <w:r>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rPr>
              <w:t xml:space="preserve">Комплект проектних рішень (робоча документація) по влаштуванню  систем: </w:t>
            </w:r>
          </w:p>
          <w:p w14:paraId="363FC156" w14:textId="77777777" w:rsidR="000644D4" w:rsidRDefault="000644D4" w:rsidP="000644D4">
            <w:pPr>
              <w:widowControl w:val="0"/>
              <w:pBdr>
                <w:top w:val="nil"/>
                <w:left w:val="nil"/>
                <w:bottom w:val="nil"/>
                <w:right w:val="nil"/>
                <w:between w:val="nil"/>
              </w:pBdr>
              <w:ind w:left="720" w:right="92"/>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СЛ-240824 – ГП (Генеральний план);</w:t>
            </w:r>
          </w:p>
          <w:p w14:paraId="46E8D6A2" w14:textId="77777777" w:rsidR="000644D4" w:rsidRDefault="000644D4" w:rsidP="000644D4">
            <w:pPr>
              <w:widowControl w:val="0"/>
              <w:pBdr>
                <w:top w:val="nil"/>
                <w:left w:val="nil"/>
                <w:bottom w:val="nil"/>
                <w:right w:val="nil"/>
                <w:between w:val="nil"/>
              </w:pBdr>
              <w:ind w:left="720" w:right="92"/>
              <w:rPr>
                <w:rFonts w:ascii="Times New Roman" w:eastAsia="Times New Roman" w:hAnsi="Times New Roman" w:cs="Times New Roman"/>
                <w:sz w:val="24"/>
                <w:szCs w:val="24"/>
              </w:rPr>
            </w:pPr>
            <w:r>
              <w:rPr>
                <w:rFonts w:ascii="Times New Roman" w:eastAsia="Times New Roman" w:hAnsi="Times New Roman" w:cs="Times New Roman"/>
                <w:sz w:val="24"/>
                <w:szCs w:val="24"/>
              </w:rPr>
              <w:t>- Зовнішні мережі СКС;</w:t>
            </w:r>
          </w:p>
          <w:p w14:paraId="5374AEB4" w14:textId="77A65108" w:rsidR="00217293" w:rsidRDefault="000644D4" w:rsidP="000644D4">
            <w:pPr>
              <w:widowControl w:val="0"/>
              <w:pBdr>
                <w:top w:val="nil"/>
                <w:left w:val="nil"/>
                <w:bottom w:val="nil"/>
                <w:right w:val="nil"/>
                <w:between w:val="nil"/>
              </w:pBdr>
              <w:ind w:left="720" w:right="92"/>
              <w:rPr>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Відеонагляд</w:t>
            </w:r>
            <w:proofErr w:type="spellEnd"/>
            <w:r>
              <w:rPr>
                <w:rFonts w:ascii="Times New Roman" w:eastAsia="Times New Roman" w:hAnsi="Times New Roman" w:cs="Times New Roman"/>
                <w:sz w:val="24"/>
                <w:szCs w:val="24"/>
              </w:rPr>
              <w:t>, СКУД</w:t>
            </w:r>
            <w:r>
              <w:rPr>
                <w:rFonts w:ascii="Times New Roman" w:eastAsia="Times New Roman" w:hAnsi="Times New Roman" w:cs="Times New Roman"/>
                <w:sz w:val="24"/>
                <w:szCs w:val="24"/>
                <w:lang w:val="uk-UA"/>
              </w:rPr>
              <w:t>.</w:t>
            </w:r>
          </w:p>
        </w:tc>
        <w:tc>
          <w:tcPr>
            <w:tcW w:w="1553" w:type="dxa"/>
          </w:tcPr>
          <w:p w14:paraId="3E5F18ED" w14:textId="77777777" w:rsidR="00217293" w:rsidRDefault="00217293">
            <w:pPr>
              <w:rPr>
                <w:rFonts w:ascii="Times New Roman" w:eastAsia="Times New Roman" w:hAnsi="Times New Roman" w:cs="Times New Roman"/>
                <w:sz w:val="24"/>
                <w:szCs w:val="24"/>
              </w:rPr>
            </w:pPr>
          </w:p>
        </w:tc>
      </w:tr>
      <w:tr w:rsidR="00217293" w14:paraId="2D1D8FBA" w14:textId="77777777">
        <w:trPr>
          <w:gridAfter w:val="1"/>
          <w:wAfter w:w="6" w:type="dxa"/>
        </w:trPr>
        <w:tc>
          <w:tcPr>
            <w:tcW w:w="2689" w:type="dxa"/>
          </w:tcPr>
          <w:p w14:paraId="40E9733A"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предмету закупівлі</w:t>
            </w:r>
          </w:p>
        </w:tc>
        <w:tc>
          <w:tcPr>
            <w:tcW w:w="6095" w:type="dxa"/>
          </w:tcPr>
          <w:p w14:paraId="07AA3FA4" w14:textId="7C0B4520" w:rsidR="00217293" w:rsidRDefault="000E1379" w:rsidP="000644D4">
            <w:pPr>
              <w:widowControl w:val="0"/>
              <w:pBdr>
                <w:top w:val="nil"/>
                <w:left w:val="nil"/>
                <w:bottom w:val="nil"/>
                <w:right w:val="nil"/>
                <w:between w:val="nil"/>
              </w:pBdr>
              <w:ind w:right="92"/>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p>
          <w:p w14:paraId="35DC5210" w14:textId="68794033" w:rsidR="00217293" w:rsidRPr="00291743" w:rsidRDefault="00291743" w:rsidP="00291743">
            <w:pPr>
              <w:widowControl w:val="0"/>
              <w:pBdr>
                <w:top w:val="nil"/>
                <w:left w:val="nil"/>
                <w:bottom w:val="nil"/>
                <w:right w:val="nil"/>
                <w:between w:val="nil"/>
              </w:pBdr>
              <w:ind w:right="92"/>
              <w:rPr>
                <w:rFonts w:ascii="Times New Roman" w:eastAsia="Times New Roman" w:hAnsi="Times New Roman" w:cs="Times New Roman"/>
                <w:b/>
                <w:bCs/>
                <w:sz w:val="24"/>
                <w:szCs w:val="24"/>
              </w:rPr>
            </w:pPr>
            <w:r w:rsidRPr="00291743">
              <w:rPr>
                <w:rFonts w:ascii="Times New Roman" w:eastAsia="Times New Roman" w:hAnsi="Times New Roman" w:cs="Times New Roman"/>
                <w:b/>
                <w:bCs/>
                <w:sz w:val="24"/>
                <w:szCs w:val="24"/>
                <w:lang w:val="uk-UA"/>
              </w:rPr>
              <w:t>Основні</w:t>
            </w:r>
            <w:r w:rsidR="000E1379" w:rsidRPr="00291743">
              <w:rPr>
                <w:rFonts w:ascii="Times New Roman" w:eastAsia="Times New Roman" w:hAnsi="Times New Roman" w:cs="Times New Roman"/>
                <w:b/>
                <w:bCs/>
                <w:sz w:val="24"/>
                <w:szCs w:val="24"/>
              </w:rPr>
              <w:t xml:space="preserve"> вимоги</w:t>
            </w:r>
          </w:p>
          <w:p w14:paraId="6044F259" w14:textId="77777777" w:rsidR="00217293" w:rsidRPr="00291743" w:rsidRDefault="00217293" w:rsidP="00291743">
            <w:pPr>
              <w:rPr>
                <w:rFonts w:ascii="Times New Roman" w:eastAsia="Times New Roman" w:hAnsi="Times New Roman" w:cs="Times New Roman"/>
                <w:b/>
                <w:bCs/>
                <w:sz w:val="24"/>
                <w:szCs w:val="24"/>
              </w:rPr>
            </w:pPr>
          </w:p>
          <w:p w14:paraId="65F86379" w14:textId="38BF488A" w:rsidR="002B18DD" w:rsidRDefault="000E1379">
            <w:pPr>
              <w:rPr>
                <w:rFonts w:ascii="Times New Roman" w:eastAsia="Times New Roman" w:hAnsi="Times New Roman" w:cs="Times New Roman"/>
                <w:sz w:val="24"/>
                <w:szCs w:val="24"/>
                <w:lang w:val="uk-UA"/>
              </w:rPr>
            </w:pPr>
            <w:r>
              <w:rPr>
                <w:rFonts w:ascii="Times New Roman" w:eastAsia="Times New Roman" w:hAnsi="Times New Roman" w:cs="Times New Roman"/>
                <w:i/>
                <w:iCs/>
                <w:sz w:val="24"/>
                <w:szCs w:val="24"/>
              </w:rPr>
              <w:t>1.</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Система зовнішнього відеоспостереження:</w:t>
            </w:r>
            <w:r>
              <w:rPr>
                <w:rFonts w:ascii="Times New Roman" w:eastAsia="Times New Roman" w:hAnsi="Times New Roman" w:cs="Times New Roman"/>
                <w:sz w:val="24"/>
                <w:szCs w:val="24"/>
              </w:rPr>
              <w:br/>
              <w:t xml:space="preserve">- Встановити 2 камери вздовж паркану за </w:t>
            </w:r>
            <w:r w:rsidR="002B18DD">
              <w:rPr>
                <w:rFonts w:ascii="Times New Roman" w:eastAsia="Times New Roman" w:hAnsi="Times New Roman" w:cs="Times New Roman"/>
                <w:sz w:val="24"/>
                <w:szCs w:val="24"/>
                <w:lang w:val="uk-UA"/>
              </w:rPr>
              <w:t>укриттям</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t>- Встановити 1 камеру на в’їзді для автомобілів із функціями: автоматичного розпізнавання державних номерних знаків</w:t>
            </w:r>
            <w:r w:rsidR="002B18DD">
              <w:rPr>
                <w:rFonts w:ascii="Times New Roman" w:eastAsia="Times New Roman" w:hAnsi="Times New Roman" w:cs="Times New Roman"/>
                <w:sz w:val="24"/>
                <w:szCs w:val="24"/>
                <w:lang w:val="uk-UA"/>
              </w:rPr>
              <w:t xml:space="preserve"> та</w:t>
            </w:r>
            <w:r>
              <w:rPr>
                <w:rFonts w:ascii="Times New Roman" w:eastAsia="Times New Roman" w:hAnsi="Times New Roman" w:cs="Times New Roman"/>
                <w:sz w:val="24"/>
                <w:szCs w:val="24"/>
              </w:rPr>
              <w:t xml:space="preserve"> автоматичного відкриття шлагбаума.</w:t>
            </w:r>
            <w:r>
              <w:rPr>
                <w:rFonts w:ascii="Times New Roman" w:eastAsia="Times New Roman" w:hAnsi="Times New Roman" w:cs="Times New Roman"/>
                <w:sz w:val="24"/>
                <w:szCs w:val="24"/>
              </w:rPr>
              <w:br/>
              <w:t xml:space="preserve">- Встановити 1 камеру </w:t>
            </w:r>
            <w:r w:rsidR="002B18DD">
              <w:rPr>
                <w:rFonts w:ascii="Times New Roman" w:eastAsia="Times New Roman" w:hAnsi="Times New Roman" w:cs="Times New Roman"/>
                <w:sz w:val="24"/>
                <w:szCs w:val="24"/>
                <w:lang w:val="uk-UA"/>
              </w:rPr>
              <w:t>на Рецепції ( 1-й поверх)</w:t>
            </w:r>
          </w:p>
          <w:p w14:paraId="333CA629" w14:textId="77777777" w:rsidR="00473405" w:rsidRDefault="000E1379">
            <w:pPr>
              <w:rPr>
                <w:rFonts w:ascii="Times New Roman" w:eastAsia="Times New Roman" w:hAnsi="Times New Roman" w:cs="Times New Roman"/>
                <w:i/>
                <w:iCs/>
                <w:sz w:val="24"/>
                <w:szCs w:val="24"/>
              </w:rPr>
            </w:pPr>
            <w:r>
              <w:rPr>
                <w:rFonts w:ascii="Times New Roman" w:eastAsia="Times New Roman" w:hAnsi="Times New Roman" w:cs="Times New Roman"/>
                <w:sz w:val="24"/>
                <w:szCs w:val="24"/>
              </w:rPr>
              <w:t>- Встановити 1 камеру у кабінеті протезування верхніх кінцівок (2 поверх, кабінет 02.23, між сходами).</w:t>
            </w:r>
            <w:r>
              <w:rPr>
                <w:rFonts w:ascii="Times New Roman" w:eastAsia="Times New Roman" w:hAnsi="Times New Roman" w:cs="Times New Roman"/>
                <w:sz w:val="24"/>
                <w:szCs w:val="24"/>
              </w:rPr>
              <w:br/>
            </w:r>
          </w:p>
          <w:p w14:paraId="312F99FD" w14:textId="5AE235F4" w:rsidR="009A6B27" w:rsidRDefault="000E1379">
            <w:pPr>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2. </w:t>
            </w:r>
            <w:proofErr w:type="spellStart"/>
            <w:r>
              <w:rPr>
                <w:rFonts w:ascii="Times New Roman" w:eastAsia="Times New Roman" w:hAnsi="Times New Roman" w:cs="Times New Roman"/>
                <w:i/>
                <w:iCs/>
                <w:sz w:val="24"/>
                <w:szCs w:val="24"/>
              </w:rPr>
              <w:t>Дом</w:t>
            </w:r>
            <w:r w:rsidRPr="002B18DD">
              <w:rPr>
                <w:rFonts w:ascii="Times New Roman" w:eastAsia="Times New Roman" w:hAnsi="Times New Roman" w:cs="Times New Roman"/>
                <w:b/>
                <w:bCs/>
                <w:i/>
                <w:iCs/>
                <w:sz w:val="24"/>
                <w:szCs w:val="24"/>
              </w:rPr>
              <w:t>офони</w:t>
            </w:r>
            <w:proofErr w:type="spellEnd"/>
            <w:r w:rsidRPr="002B18DD">
              <w:rPr>
                <w:rFonts w:ascii="Times New Roman" w:eastAsia="Times New Roman" w:hAnsi="Times New Roman" w:cs="Times New Roman"/>
                <w:b/>
                <w:bCs/>
                <w:i/>
                <w:iCs/>
                <w:sz w:val="24"/>
                <w:szCs w:val="24"/>
              </w:rPr>
              <w:t xml:space="preserve"> з відеокамерою</w:t>
            </w:r>
            <w:r>
              <w:rPr>
                <w:rFonts w:ascii="Times New Roman" w:eastAsia="Times New Roman" w:hAnsi="Times New Roman" w:cs="Times New Roman"/>
                <w:sz w:val="24"/>
                <w:szCs w:val="24"/>
              </w:rPr>
              <w:br/>
              <w:t xml:space="preserve">Встановити 1 </w:t>
            </w:r>
            <w:proofErr w:type="spellStart"/>
            <w:r>
              <w:rPr>
                <w:rFonts w:ascii="Times New Roman" w:eastAsia="Times New Roman" w:hAnsi="Times New Roman" w:cs="Times New Roman"/>
                <w:sz w:val="24"/>
                <w:szCs w:val="24"/>
              </w:rPr>
              <w:t>відеодомофон</w:t>
            </w:r>
            <w:proofErr w:type="spellEnd"/>
            <w:r>
              <w:rPr>
                <w:rFonts w:ascii="Times New Roman" w:eastAsia="Times New Roman" w:hAnsi="Times New Roman" w:cs="Times New Roman"/>
                <w:sz w:val="24"/>
                <w:szCs w:val="24"/>
              </w:rPr>
              <w:t xml:space="preserve"> на хвіртці заднього двору (вихід до 6-ї лікарні). </w:t>
            </w:r>
            <w:r w:rsidR="002B18DD">
              <w:rPr>
                <w:rFonts w:ascii="Times New Roman" w:eastAsia="Times New Roman" w:hAnsi="Times New Roman" w:cs="Times New Roman"/>
                <w:sz w:val="24"/>
                <w:szCs w:val="24"/>
                <w:lang w:val="uk-UA"/>
              </w:rPr>
              <w:t xml:space="preserve">Допускається </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використ</w:t>
            </w:r>
            <w:r w:rsidR="002B18DD">
              <w:rPr>
                <w:rFonts w:ascii="Times New Roman" w:eastAsia="Times New Roman" w:hAnsi="Times New Roman" w:cs="Times New Roman"/>
                <w:sz w:val="24"/>
                <w:szCs w:val="24"/>
                <w:lang w:val="uk-UA"/>
              </w:rPr>
              <w:t>ання</w:t>
            </w:r>
            <w:proofErr w:type="spellEnd"/>
            <w:r w:rsidR="002B18DD">
              <w:rPr>
                <w:rFonts w:ascii="Times New Roman" w:eastAsia="Times New Roman" w:hAnsi="Times New Roman" w:cs="Times New Roman"/>
                <w:sz w:val="24"/>
                <w:szCs w:val="24"/>
                <w:lang w:val="uk-UA"/>
              </w:rPr>
              <w:t xml:space="preserve"> </w:t>
            </w:r>
            <w:r w:rsidR="009A6B27">
              <w:rPr>
                <w:rFonts w:ascii="Times New Roman" w:eastAsia="Times New Roman" w:hAnsi="Times New Roman" w:cs="Times New Roman"/>
                <w:sz w:val="24"/>
                <w:szCs w:val="24"/>
                <w:lang w:val="uk-UA"/>
              </w:rPr>
              <w:t xml:space="preserve">обладнання </w:t>
            </w:r>
            <w:proofErr w:type="spellStart"/>
            <w:r>
              <w:rPr>
                <w:rFonts w:ascii="Times New Roman" w:eastAsia="Times New Roman" w:hAnsi="Times New Roman" w:cs="Times New Roman"/>
                <w:sz w:val="24"/>
                <w:szCs w:val="24"/>
              </w:rPr>
              <w:t>Ajax</w:t>
            </w:r>
            <w:proofErr w:type="spell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t xml:space="preserve">- Встановити 1 </w:t>
            </w:r>
            <w:proofErr w:type="spellStart"/>
            <w:r>
              <w:rPr>
                <w:rFonts w:ascii="Times New Roman" w:eastAsia="Times New Roman" w:hAnsi="Times New Roman" w:cs="Times New Roman"/>
                <w:sz w:val="24"/>
                <w:szCs w:val="24"/>
              </w:rPr>
              <w:t>відеодомофон</w:t>
            </w:r>
            <w:proofErr w:type="spellEnd"/>
            <w:r>
              <w:rPr>
                <w:rFonts w:ascii="Times New Roman" w:eastAsia="Times New Roman" w:hAnsi="Times New Roman" w:cs="Times New Roman"/>
                <w:sz w:val="24"/>
                <w:szCs w:val="24"/>
              </w:rPr>
              <w:t xml:space="preserve"> на центральній хвіртці (вихід на вул. </w:t>
            </w:r>
            <w:proofErr w:type="spellStart"/>
            <w:r>
              <w:rPr>
                <w:rFonts w:ascii="Times New Roman" w:eastAsia="Times New Roman" w:hAnsi="Times New Roman" w:cs="Times New Roman"/>
                <w:sz w:val="24"/>
                <w:szCs w:val="24"/>
              </w:rPr>
              <w:t>Старочумацьку</w:t>
            </w:r>
            <w:proofErr w:type="spellEnd"/>
            <w:r>
              <w:rPr>
                <w:rFonts w:ascii="Times New Roman" w:eastAsia="Times New Roman" w:hAnsi="Times New Roman" w:cs="Times New Roman"/>
                <w:sz w:val="24"/>
                <w:szCs w:val="24"/>
              </w:rPr>
              <w:t xml:space="preserve">). </w:t>
            </w:r>
            <w:r w:rsidR="009A6B27">
              <w:rPr>
                <w:rFonts w:ascii="Times New Roman" w:eastAsia="Times New Roman" w:hAnsi="Times New Roman" w:cs="Times New Roman"/>
                <w:sz w:val="24"/>
                <w:szCs w:val="24"/>
                <w:lang w:val="uk-UA"/>
              </w:rPr>
              <w:t xml:space="preserve">Допускається </w:t>
            </w:r>
            <w:r w:rsidR="009A6B27">
              <w:rPr>
                <w:rFonts w:ascii="Times New Roman" w:eastAsia="Times New Roman" w:hAnsi="Times New Roman" w:cs="Times New Roman"/>
                <w:sz w:val="24"/>
                <w:szCs w:val="24"/>
              </w:rPr>
              <w:t xml:space="preserve"> </w:t>
            </w:r>
            <w:proofErr w:type="spellStart"/>
            <w:r w:rsidR="009A6B27">
              <w:rPr>
                <w:rFonts w:ascii="Times New Roman" w:eastAsia="Times New Roman" w:hAnsi="Times New Roman" w:cs="Times New Roman"/>
                <w:sz w:val="24"/>
                <w:szCs w:val="24"/>
              </w:rPr>
              <w:lastRenderedPageBreak/>
              <w:t>використ</w:t>
            </w:r>
            <w:r w:rsidR="009A6B27">
              <w:rPr>
                <w:rFonts w:ascii="Times New Roman" w:eastAsia="Times New Roman" w:hAnsi="Times New Roman" w:cs="Times New Roman"/>
                <w:sz w:val="24"/>
                <w:szCs w:val="24"/>
                <w:lang w:val="uk-UA"/>
              </w:rPr>
              <w:t>ання</w:t>
            </w:r>
            <w:proofErr w:type="spellEnd"/>
            <w:r w:rsidR="009A6B27">
              <w:rPr>
                <w:rFonts w:ascii="Times New Roman" w:eastAsia="Times New Roman" w:hAnsi="Times New Roman" w:cs="Times New Roman"/>
                <w:sz w:val="24"/>
                <w:szCs w:val="24"/>
                <w:lang w:val="uk-UA"/>
              </w:rPr>
              <w:t xml:space="preserve"> обладнання </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Ajax</w:t>
            </w:r>
            <w:proofErr w:type="spell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3. Оптична мережа</w:t>
            </w:r>
            <w:r>
              <w:rPr>
                <w:rFonts w:ascii="Times New Roman" w:eastAsia="Times New Roman" w:hAnsi="Times New Roman" w:cs="Times New Roman"/>
                <w:sz w:val="24"/>
                <w:szCs w:val="24"/>
              </w:rPr>
              <w:br/>
              <w:t>Прокласти оптичний кабель від комутаційної на 1 поверсі до:</w:t>
            </w:r>
            <w:r>
              <w:rPr>
                <w:rFonts w:ascii="Times New Roman" w:eastAsia="Times New Roman" w:hAnsi="Times New Roman" w:cs="Times New Roman"/>
                <w:sz w:val="24"/>
                <w:szCs w:val="24"/>
              </w:rPr>
              <w:br/>
            </w:r>
            <w:r w:rsidR="009A6B27">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вагончика </w:t>
            </w:r>
            <w:proofErr w:type="spellStart"/>
            <w:r>
              <w:rPr>
                <w:rFonts w:ascii="Times New Roman" w:eastAsia="Times New Roman" w:hAnsi="Times New Roman" w:cs="Times New Roman"/>
                <w:sz w:val="24"/>
                <w:szCs w:val="24"/>
              </w:rPr>
              <w:t>Superhumans</w:t>
            </w:r>
            <w:proofErr w:type="spell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r w:rsidR="009A6B27">
              <w:rPr>
                <w:rFonts w:ascii="Times New Roman" w:eastAsia="Times New Roman" w:hAnsi="Times New Roman" w:cs="Times New Roman"/>
                <w:sz w:val="24"/>
                <w:szCs w:val="24"/>
                <w:lang w:val="uk-UA"/>
              </w:rPr>
              <w:t>- вагончика</w:t>
            </w:r>
            <w:r>
              <w:rPr>
                <w:rFonts w:ascii="Times New Roman" w:eastAsia="Times New Roman" w:hAnsi="Times New Roman" w:cs="Times New Roman"/>
                <w:sz w:val="24"/>
                <w:szCs w:val="24"/>
              </w:rPr>
              <w:t xml:space="preserve"> охорони.</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4. Бездротова мережа (</w:t>
            </w:r>
            <w:proofErr w:type="spellStart"/>
            <w:r>
              <w:rPr>
                <w:rFonts w:ascii="Times New Roman" w:eastAsia="Times New Roman" w:hAnsi="Times New Roman" w:cs="Times New Roman"/>
                <w:i/>
                <w:iCs/>
                <w:sz w:val="24"/>
                <w:szCs w:val="24"/>
              </w:rPr>
              <w:t>Wi-Fi</w:t>
            </w:r>
            <w:proofErr w:type="spellEnd"/>
            <w:r>
              <w:rPr>
                <w:rFonts w:ascii="Times New Roman" w:eastAsia="Times New Roman" w:hAnsi="Times New Roman" w:cs="Times New Roman"/>
                <w:i/>
                <w:iCs/>
                <w:sz w:val="24"/>
                <w:szCs w:val="24"/>
              </w:rPr>
              <w:t>)</w:t>
            </w:r>
            <w:r>
              <w:rPr>
                <w:rFonts w:ascii="Times New Roman" w:eastAsia="Times New Roman" w:hAnsi="Times New Roman" w:cs="Times New Roman"/>
                <w:i/>
                <w:iCs/>
                <w:sz w:val="24"/>
                <w:szCs w:val="24"/>
              </w:rPr>
              <w:br/>
            </w:r>
            <w:r>
              <w:rPr>
                <w:rFonts w:ascii="Times New Roman" w:eastAsia="Times New Roman" w:hAnsi="Times New Roman" w:cs="Times New Roman"/>
                <w:sz w:val="24"/>
                <w:szCs w:val="24"/>
              </w:rPr>
              <w:t xml:space="preserve">Встановити додаткові точки доступу:  </w:t>
            </w:r>
          </w:p>
          <w:p w14:paraId="6CA9E24C" w14:textId="77777777" w:rsidR="009A6B27" w:rsidRDefault="009A6B27">
            <w:pPr>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 xml:space="preserve">- </w:t>
            </w:r>
            <w:r w:rsidR="000E1379">
              <w:rPr>
                <w:rFonts w:ascii="Times New Roman" w:eastAsia="Times New Roman" w:hAnsi="Times New Roman" w:cs="Times New Roman"/>
                <w:sz w:val="24"/>
                <w:szCs w:val="24"/>
              </w:rPr>
              <w:t xml:space="preserve">зала фізичної терапії -1 точка, </w:t>
            </w:r>
          </w:p>
          <w:p w14:paraId="6E0074CD" w14:textId="287777ED" w:rsidR="00217293" w:rsidRDefault="009A6B27">
            <w:pPr>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 xml:space="preserve">- </w:t>
            </w:r>
            <w:r w:rsidR="000E1379">
              <w:rPr>
                <w:rFonts w:ascii="Times New Roman" w:eastAsia="Times New Roman" w:hAnsi="Times New Roman" w:cs="Times New Roman"/>
                <w:sz w:val="24"/>
                <w:szCs w:val="24"/>
              </w:rPr>
              <w:t xml:space="preserve">приміщення між сходами - 3 точки  </w:t>
            </w:r>
            <w:r w:rsidR="000E1379">
              <w:rPr>
                <w:rFonts w:ascii="Times New Roman" w:eastAsia="Times New Roman" w:hAnsi="Times New Roman" w:cs="Times New Roman"/>
                <w:sz w:val="24"/>
                <w:szCs w:val="24"/>
              </w:rPr>
              <w:br/>
              <w:t>(01.24; 02.23; 03.18.).</w:t>
            </w:r>
            <w:r w:rsidR="000E1379">
              <w:rPr>
                <w:rFonts w:ascii="Times New Roman" w:eastAsia="Times New Roman" w:hAnsi="Times New Roman" w:cs="Times New Roman"/>
                <w:sz w:val="24"/>
                <w:szCs w:val="24"/>
              </w:rPr>
              <w:br/>
            </w:r>
            <w:r w:rsidR="000E1379">
              <w:rPr>
                <w:rFonts w:ascii="Times New Roman" w:eastAsia="Times New Roman" w:hAnsi="Times New Roman" w:cs="Times New Roman"/>
                <w:sz w:val="24"/>
                <w:szCs w:val="24"/>
              </w:rPr>
              <w:br/>
              <w:t>Усі роботи виконати з інтеграцією в існуючу мережеву інфраструктуру.</w:t>
            </w:r>
            <w:r w:rsidR="000E1379">
              <w:rPr>
                <w:rFonts w:ascii="Times New Roman" w:eastAsia="Times New Roman" w:hAnsi="Times New Roman" w:cs="Times New Roman"/>
                <w:sz w:val="24"/>
                <w:szCs w:val="24"/>
              </w:rPr>
              <w:br/>
              <w:t>Місця встановлення обладнання уточнити на об’єкті перед початком монтажу.</w:t>
            </w:r>
            <w:r w:rsidR="000E1379">
              <w:rPr>
                <w:rFonts w:ascii="Times New Roman" w:eastAsia="Times New Roman" w:hAnsi="Times New Roman" w:cs="Times New Roman"/>
                <w:sz w:val="24"/>
                <w:szCs w:val="24"/>
              </w:rPr>
              <w:br/>
              <w:t>Після завершення робіт надати виконавчу документацію (оновлені схеми, маркування кабелів).</w:t>
            </w:r>
          </w:p>
          <w:p w14:paraId="0A4096FE" w14:textId="77777777" w:rsidR="00CE6660" w:rsidRDefault="00CE6660">
            <w:pPr>
              <w:rPr>
                <w:rFonts w:ascii="Times New Roman" w:eastAsia="Times New Roman" w:hAnsi="Times New Roman" w:cs="Times New Roman"/>
                <w:sz w:val="24"/>
                <w:szCs w:val="24"/>
              </w:rPr>
            </w:pPr>
          </w:p>
          <w:p w14:paraId="39AC669B" w14:textId="1482BC41" w:rsidR="009A6B27" w:rsidRPr="00CE6660" w:rsidRDefault="009A6B27">
            <w:pPr>
              <w:rPr>
                <w:rFonts w:ascii="Times New Roman" w:eastAsia="Times New Roman" w:hAnsi="Times New Roman" w:cs="Times New Roman"/>
                <w:b/>
                <w:bCs/>
                <w:i/>
                <w:iCs/>
                <w:sz w:val="24"/>
                <w:szCs w:val="24"/>
                <w:lang w:val="uk-UA"/>
              </w:rPr>
            </w:pPr>
            <w:r w:rsidRPr="00CE6660">
              <w:rPr>
                <w:rFonts w:ascii="Times New Roman" w:eastAsia="Times New Roman" w:hAnsi="Times New Roman" w:cs="Times New Roman"/>
                <w:b/>
                <w:bCs/>
                <w:sz w:val="24"/>
                <w:szCs w:val="24"/>
                <w:lang w:val="uk-UA"/>
              </w:rPr>
              <w:t>Обладнання</w:t>
            </w:r>
            <w:r w:rsidR="00CE6660" w:rsidRPr="00CE6660">
              <w:rPr>
                <w:rFonts w:ascii="Times New Roman" w:eastAsia="Times New Roman" w:hAnsi="Times New Roman" w:cs="Times New Roman"/>
                <w:b/>
                <w:bCs/>
                <w:sz w:val="24"/>
                <w:szCs w:val="24"/>
                <w:lang w:val="uk-UA"/>
              </w:rPr>
              <w:t xml:space="preserve"> відеокамер та </w:t>
            </w:r>
            <w:r w:rsidRPr="00CE6660">
              <w:rPr>
                <w:rFonts w:ascii="Times New Roman" w:eastAsia="Times New Roman" w:hAnsi="Times New Roman" w:cs="Times New Roman"/>
                <w:b/>
                <w:bCs/>
                <w:sz w:val="24"/>
                <w:szCs w:val="24"/>
                <w:lang w:val="uk-UA"/>
              </w:rPr>
              <w:t xml:space="preserve"> СКС надається Замовником </w:t>
            </w:r>
          </w:p>
          <w:p w14:paraId="228DBD48" w14:textId="77777777" w:rsidR="00217293" w:rsidRDefault="00217293">
            <w:pPr>
              <w:widowControl w:val="0"/>
              <w:pBdr>
                <w:top w:val="nil"/>
                <w:left w:val="nil"/>
                <w:bottom w:val="nil"/>
                <w:right w:val="nil"/>
                <w:between w:val="nil"/>
              </w:pBdr>
              <w:ind w:left="360" w:right="92"/>
              <w:rPr>
                <w:rFonts w:ascii="Times New Roman" w:eastAsia="Times New Roman" w:hAnsi="Times New Roman" w:cs="Times New Roman"/>
                <w:i/>
                <w:iCs/>
                <w:sz w:val="28"/>
                <w:szCs w:val="28"/>
              </w:rPr>
            </w:pPr>
          </w:p>
          <w:p w14:paraId="32A340B5" w14:textId="1D4EA137" w:rsidR="00217293" w:rsidRDefault="000E1379">
            <w:pPr>
              <w:pBdr>
                <w:top w:val="nil"/>
                <w:left w:val="nil"/>
                <w:bottom w:val="nil"/>
                <w:right w:val="nil"/>
                <w:between w:val="nil"/>
              </w:pBdr>
              <w:spacing w:after="200"/>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Загальні вимоги:</w:t>
            </w:r>
          </w:p>
          <w:p w14:paraId="3BF63985" w14:textId="77777777" w:rsidR="00217293" w:rsidRDefault="000E1379">
            <w:pPr>
              <w:pBdr>
                <w:top w:val="nil"/>
                <w:left w:val="nil"/>
                <w:bottom w:val="nil"/>
                <w:right w:val="nil"/>
                <w:between w:val="nil"/>
              </w:pBdr>
              <w:spacing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 Підрядник виконує повний комплекс робіт «під ключ»: постачання допоміжних матеріалів, монтаж, підключення, маркування, випробування, налагодження та підготовку систем до експлуатації.</w:t>
            </w:r>
          </w:p>
          <w:p w14:paraId="70096E04" w14:textId="13B4C24A" w:rsidR="00217293" w:rsidRDefault="000E1379" w:rsidP="009A6B2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A6B27">
              <w:rPr>
                <w:rFonts w:ascii="Times New Roman" w:eastAsia="Times New Roman" w:hAnsi="Times New Roman" w:cs="Times New Roman"/>
                <w:sz w:val="24"/>
                <w:szCs w:val="24"/>
                <w:lang w:val="uk-UA"/>
              </w:rPr>
              <w:t xml:space="preserve">Обладнання СКС надається Замовником </w:t>
            </w:r>
          </w:p>
          <w:p w14:paraId="34CE9354" w14:textId="77777777" w:rsidR="00217293" w:rsidRDefault="000E1379">
            <w:pPr>
              <w:pBdr>
                <w:top w:val="nil"/>
                <w:left w:val="nil"/>
                <w:bottom w:val="nil"/>
                <w:right w:val="nil"/>
                <w:between w:val="nil"/>
              </w:pBdr>
              <w:spacing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До початку робіт Підрядник, спираючись на існуючу виконавчу документацію, зобов’язаний перевірити фактичну готовність будівельної частини, наявність точок підключення, закладних елементів, трас кабелів, місць встановлення обладнання та у разі розбіжностей повідомити Замовника. </w:t>
            </w:r>
          </w:p>
          <w:p w14:paraId="5DE4A46C" w14:textId="77777777" w:rsidR="00217293" w:rsidRDefault="000E1379">
            <w:pPr>
              <w:widowControl w:val="0"/>
              <w:pBdr>
                <w:top w:val="nil"/>
                <w:left w:val="nil"/>
                <w:bottom w:val="nil"/>
                <w:right w:val="nil"/>
                <w:between w:val="nil"/>
              </w:pBdr>
              <w:ind w:right="92"/>
              <w:rPr>
                <w:rFonts w:ascii="Times New Roman" w:eastAsia="Times New Roman" w:hAnsi="Times New Roman" w:cs="Times New Roman"/>
                <w:sz w:val="24"/>
                <w:szCs w:val="24"/>
              </w:rPr>
            </w:pPr>
            <w:r>
              <w:rPr>
                <w:rFonts w:ascii="Times New Roman" w:eastAsia="Times New Roman" w:hAnsi="Times New Roman" w:cs="Times New Roman"/>
                <w:sz w:val="24"/>
                <w:szCs w:val="24"/>
              </w:rPr>
              <w:t>- Після завершення монтажу Підрядник виконує індивідуальні випробування, комплексне випробування, пусконалагоджувальні роботи, перевірку алгоритмів керування та функціонування всіх змонтованих систем.</w:t>
            </w:r>
          </w:p>
          <w:p w14:paraId="2784A3F8" w14:textId="77777777" w:rsidR="00217293" w:rsidRDefault="000E1379">
            <w:pPr>
              <w:widowControl w:val="0"/>
              <w:pBdr>
                <w:top w:val="nil"/>
                <w:left w:val="nil"/>
                <w:bottom w:val="nil"/>
                <w:right w:val="nil"/>
                <w:between w:val="nil"/>
              </w:pBdr>
              <w:ind w:right="92"/>
              <w:rPr>
                <w:rFonts w:ascii="Times New Roman" w:eastAsia="Times New Roman" w:hAnsi="Times New Roman" w:cs="Times New Roman"/>
                <w:sz w:val="24"/>
                <w:szCs w:val="24"/>
              </w:rPr>
            </w:pPr>
            <w:r>
              <w:rPr>
                <w:rFonts w:ascii="Times New Roman" w:eastAsia="Times New Roman" w:hAnsi="Times New Roman" w:cs="Times New Roman"/>
                <w:sz w:val="24"/>
                <w:szCs w:val="24"/>
              </w:rPr>
              <w:t>- За результатами ПНР Підрядник надає оформлені протоколи, акти випробувань та акти готовності систем до експлуатації</w:t>
            </w:r>
          </w:p>
          <w:p w14:paraId="269327AE" w14:textId="77777777" w:rsidR="00217293" w:rsidRDefault="00217293">
            <w:pPr>
              <w:widowControl w:val="0"/>
              <w:pBdr>
                <w:top w:val="nil"/>
                <w:left w:val="nil"/>
                <w:bottom w:val="nil"/>
                <w:right w:val="nil"/>
                <w:between w:val="nil"/>
              </w:pBdr>
              <w:ind w:right="92"/>
              <w:rPr>
                <w:rFonts w:ascii="Times New Roman" w:eastAsia="Times New Roman" w:hAnsi="Times New Roman" w:cs="Times New Roman"/>
                <w:b/>
                <w:bCs/>
                <w:color w:val="000000"/>
                <w:sz w:val="24"/>
                <w:szCs w:val="24"/>
              </w:rPr>
            </w:pPr>
          </w:p>
          <w:p w14:paraId="7665F5BB" w14:textId="2A0461B8" w:rsidR="00217293" w:rsidRDefault="000E1379">
            <w:pPr>
              <w:widowControl w:val="0"/>
              <w:pBdr>
                <w:top w:val="nil"/>
                <w:left w:val="nil"/>
                <w:bottom w:val="nil"/>
                <w:right w:val="nil"/>
                <w:between w:val="nil"/>
              </w:pBdr>
              <w:ind w:right="92"/>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Учасник тендеру</w:t>
            </w:r>
            <w:r w:rsidR="000644D4">
              <w:rPr>
                <w:rFonts w:ascii="Times New Roman" w:eastAsia="Times New Roman" w:hAnsi="Times New Roman" w:cs="Times New Roman"/>
                <w:color w:val="000000"/>
                <w:sz w:val="24"/>
                <w:szCs w:val="24"/>
                <w:lang w:val="uk-UA"/>
              </w:rPr>
              <w:t>,</w:t>
            </w:r>
            <w:r>
              <w:rPr>
                <w:rFonts w:ascii="Times New Roman" w:eastAsia="Times New Roman" w:hAnsi="Times New Roman" w:cs="Times New Roman"/>
                <w:color w:val="000000"/>
                <w:sz w:val="24"/>
                <w:szCs w:val="24"/>
              </w:rPr>
              <w:t xml:space="preserve"> крім пропозиції згідно проекту</w:t>
            </w:r>
            <w:r w:rsidR="000644D4">
              <w:rPr>
                <w:rFonts w:ascii="Times New Roman" w:eastAsia="Times New Roman" w:hAnsi="Times New Roman" w:cs="Times New Roman"/>
                <w:color w:val="000000"/>
                <w:sz w:val="24"/>
                <w:szCs w:val="24"/>
                <w:lang w:val="uk-UA"/>
              </w:rPr>
              <w:t>,</w:t>
            </w:r>
            <w:r>
              <w:rPr>
                <w:rFonts w:ascii="Times New Roman" w:eastAsia="Times New Roman" w:hAnsi="Times New Roman" w:cs="Times New Roman"/>
                <w:color w:val="000000"/>
                <w:sz w:val="24"/>
                <w:szCs w:val="24"/>
              </w:rPr>
              <w:t xml:space="preserve"> може надати альтернативний варіант пропозиції по формі згідно Додатку №1 на обладнання та матеріали, що є </w:t>
            </w:r>
            <w:r>
              <w:rPr>
                <w:rFonts w:ascii="Times New Roman" w:eastAsia="Times New Roman" w:hAnsi="Times New Roman" w:cs="Times New Roman"/>
                <w:color w:val="000000"/>
                <w:sz w:val="24"/>
                <w:szCs w:val="24"/>
              </w:rPr>
              <w:lastRenderedPageBreak/>
              <w:t xml:space="preserve">аналогами до проектних,  у разі наявності більш оптимального рішення по вартості та експлуатаційним витратам. </w:t>
            </w:r>
          </w:p>
          <w:p w14:paraId="4090F7A0" w14:textId="77777777" w:rsidR="00217293" w:rsidRDefault="000E1379">
            <w:pPr>
              <w:spacing w:before="1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Учасник тендеру повинен надати комерційну пропозицію згідно наданої проектної і виконавчої документації та у відповідності до форми (Додаток №1.1), як вказано вище.</w:t>
            </w:r>
          </w:p>
          <w:p w14:paraId="14789629"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Перед виконанням робіт по влаштуванню підпірної стінки викликати спеціаліста </w:t>
            </w:r>
            <w:proofErr w:type="spellStart"/>
            <w:r>
              <w:rPr>
                <w:rFonts w:ascii="Times New Roman" w:eastAsia="Times New Roman" w:hAnsi="Times New Roman" w:cs="Times New Roman"/>
                <w:sz w:val="24"/>
                <w:szCs w:val="24"/>
              </w:rPr>
              <w:t>РЕМу</w:t>
            </w:r>
            <w:proofErr w:type="spellEnd"/>
            <w:r>
              <w:rPr>
                <w:rFonts w:ascii="Times New Roman" w:eastAsia="Times New Roman" w:hAnsi="Times New Roman" w:cs="Times New Roman"/>
                <w:sz w:val="24"/>
                <w:szCs w:val="24"/>
              </w:rPr>
              <w:t xml:space="preserve"> для уточнення місць проходження електричного кабелю.</w:t>
            </w:r>
          </w:p>
          <w:p w14:paraId="71255EFC" w14:textId="77777777" w:rsidR="00217293" w:rsidRDefault="00217293">
            <w:pPr>
              <w:ind w:left="720"/>
              <w:jc w:val="both"/>
              <w:rPr>
                <w:rFonts w:ascii="Times New Roman" w:eastAsia="Times New Roman" w:hAnsi="Times New Roman" w:cs="Times New Roman"/>
                <w:sz w:val="24"/>
                <w:szCs w:val="24"/>
              </w:rPr>
            </w:pPr>
          </w:p>
          <w:p w14:paraId="41B9DD50"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i/>
                <w:iCs/>
                <w:color w:val="000000"/>
                <w:sz w:val="24"/>
                <w:szCs w:val="24"/>
                <w:u w:val="single"/>
              </w:rPr>
              <w:t>Комерційна пропозиція повинна включати:</w:t>
            </w:r>
          </w:p>
          <w:p w14:paraId="126C11F8" w14:textId="77777777" w:rsidR="00217293" w:rsidRDefault="00217293">
            <w:pPr>
              <w:rPr>
                <w:rFonts w:ascii="Times New Roman" w:eastAsia="Times New Roman" w:hAnsi="Times New Roman" w:cs="Times New Roman"/>
                <w:sz w:val="24"/>
                <w:szCs w:val="24"/>
              </w:rPr>
            </w:pPr>
          </w:p>
          <w:p w14:paraId="56FA0AA5"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Усі витратні матеріали, матеріали та роботи  для захисту вже змонтованих конструкцій, а також машини, механізми, риштування, допоміжне обладнання, тощо;</w:t>
            </w:r>
          </w:p>
          <w:p w14:paraId="51773495"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Вартість доставки виробів на об'єкт і вартість підйому виробів на монтажну відмітку;</w:t>
            </w:r>
          </w:p>
          <w:p w14:paraId="65290D65"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Вартість вивезення або </w:t>
            </w:r>
            <w:proofErr w:type="spellStart"/>
            <w:r>
              <w:rPr>
                <w:rFonts w:ascii="Times New Roman" w:eastAsia="Times New Roman" w:hAnsi="Times New Roman" w:cs="Times New Roman"/>
                <w:color w:val="000000"/>
                <w:sz w:val="24"/>
                <w:szCs w:val="24"/>
              </w:rPr>
              <w:t>утилізування</w:t>
            </w:r>
            <w:proofErr w:type="spellEnd"/>
            <w:r>
              <w:rPr>
                <w:rFonts w:ascii="Times New Roman" w:eastAsia="Times New Roman" w:hAnsi="Times New Roman" w:cs="Times New Roman"/>
                <w:color w:val="000000"/>
                <w:sz w:val="24"/>
                <w:szCs w:val="24"/>
              </w:rPr>
              <w:t xml:space="preserve"> сміття;</w:t>
            </w:r>
          </w:p>
          <w:p w14:paraId="72F3D0A7"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Загальна вартість пропозиції та всі інші ціни повинні бути чітко та остаточно визначені без будь-яких посилань, обмежень або застережень.</w:t>
            </w:r>
          </w:p>
          <w:p w14:paraId="0E988544"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При реалізації об’єкту підрядник зобов’язаний погоджувати з Замовником/ Інженером-консультантом субпідрядні компанії, матеріали, обладнання, технології виконання будівельних робіт.</w:t>
            </w:r>
          </w:p>
          <w:p w14:paraId="0C3D3914" w14:textId="77777777" w:rsidR="00217293" w:rsidRDefault="000E1379">
            <w:pPr>
              <w:ind w:left="-6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 Місця для складування матеріалів та виробів погодити з Інженером;</w:t>
            </w:r>
          </w:p>
          <w:p w14:paraId="23C370A9" w14:textId="77777777" w:rsidR="00217293" w:rsidRDefault="000E1379">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 разі виникнення змін в об’ємах виконаних робіт, потрібно виконати разом з технаглядом замовника скласти акт на додаткові роботи зазначивши ці зміни.</w:t>
            </w:r>
          </w:p>
          <w:p w14:paraId="1BC5C64F" w14:textId="77777777" w:rsidR="00217293" w:rsidRDefault="000E1379">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D55800C" w14:textId="77777777" w:rsidR="00217293" w:rsidRDefault="000E1379">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Готовим продуктом є завершені роботи згідно завдання, переданий повний пакет виконавчої документації та звільнений від сміття будівельний майданчик.</w:t>
            </w:r>
          </w:p>
        </w:tc>
        <w:tc>
          <w:tcPr>
            <w:tcW w:w="1553" w:type="dxa"/>
          </w:tcPr>
          <w:p w14:paraId="241DFA71" w14:textId="77777777" w:rsidR="00217293" w:rsidRDefault="00217293">
            <w:pPr>
              <w:rPr>
                <w:rFonts w:ascii="Times New Roman" w:eastAsia="Times New Roman" w:hAnsi="Times New Roman" w:cs="Times New Roman"/>
                <w:sz w:val="24"/>
                <w:szCs w:val="24"/>
              </w:rPr>
            </w:pPr>
          </w:p>
        </w:tc>
      </w:tr>
      <w:tr w:rsidR="00217293" w14:paraId="31B424EF" w14:textId="77777777">
        <w:trPr>
          <w:gridAfter w:val="1"/>
          <w:wAfter w:w="6" w:type="dxa"/>
        </w:trPr>
        <w:tc>
          <w:tcPr>
            <w:tcW w:w="2689" w:type="dxa"/>
          </w:tcPr>
          <w:p w14:paraId="621FA1C5"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місця, складу та обсягу робіт</w:t>
            </w:r>
          </w:p>
        </w:tc>
        <w:tc>
          <w:tcPr>
            <w:tcW w:w="6095" w:type="dxa"/>
          </w:tcPr>
          <w:p w14:paraId="728DDC2E" w14:textId="77777777" w:rsidR="00217293" w:rsidRDefault="000E1379">
            <w:pPr>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 виконання робіт: м. Дніпро, вул. Батумська, 13 Якщо в процесі складання кошторису з’являться роботи, які не були враховані в ТЗ,  потрібно їх додати окремо по формі Додатку №1.2</w:t>
            </w:r>
          </w:p>
        </w:tc>
        <w:tc>
          <w:tcPr>
            <w:tcW w:w="1553" w:type="dxa"/>
          </w:tcPr>
          <w:p w14:paraId="4744B3D7" w14:textId="77777777" w:rsidR="00217293" w:rsidRDefault="00217293">
            <w:pPr>
              <w:rPr>
                <w:rFonts w:ascii="Times New Roman" w:eastAsia="Times New Roman" w:hAnsi="Times New Roman" w:cs="Times New Roman"/>
                <w:sz w:val="24"/>
                <w:szCs w:val="24"/>
              </w:rPr>
            </w:pPr>
          </w:p>
        </w:tc>
      </w:tr>
      <w:tr w:rsidR="00217293" w14:paraId="49CE9626" w14:textId="77777777">
        <w:trPr>
          <w:gridAfter w:val="1"/>
          <w:wAfter w:w="6" w:type="dxa"/>
        </w:trPr>
        <w:tc>
          <w:tcPr>
            <w:tcW w:w="2689" w:type="dxa"/>
          </w:tcPr>
          <w:p w14:paraId="66F9B8E4"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виконання робіт</w:t>
            </w:r>
          </w:p>
        </w:tc>
        <w:tc>
          <w:tcPr>
            <w:tcW w:w="6095" w:type="dxa"/>
          </w:tcPr>
          <w:p w14:paraId="1536FB64" w14:textId="52083EFB" w:rsidR="00217293" w:rsidRDefault="000E1379">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w:t>
            </w:r>
            <w:r w:rsidRPr="000644D4">
              <w:rPr>
                <w:rFonts w:ascii="Times New Roman" w:eastAsia="Times New Roman" w:hAnsi="Times New Roman" w:cs="Times New Roman"/>
                <w:sz w:val="24"/>
                <w:szCs w:val="24"/>
              </w:rPr>
              <w:t xml:space="preserve">– </w:t>
            </w:r>
            <w:r w:rsidR="000644D4" w:rsidRPr="000644D4">
              <w:rPr>
                <w:rFonts w:ascii="Times New Roman" w:eastAsia="Times New Roman" w:hAnsi="Times New Roman" w:cs="Times New Roman"/>
                <w:sz w:val="24"/>
                <w:szCs w:val="24"/>
                <w:lang w:val="uk-UA"/>
              </w:rPr>
              <w:t>2</w:t>
            </w:r>
            <w:r w:rsidR="000644D4">
              <w:rPr>
                <w:rFonts w:ascii="Times New Roman" w:eastAsia="Times New Roman" w:hAnsi="Times New Roman" w:cs="Times New Roman"/>
                <w:sz w:val="24"/>
                <w:szCs w:val="24"/>
                <w:lang w:val="uk-UA"/>
              </w:rPr>
              <w:t>5</w:t>
            </w:r>
            <w:r w:rsidRPr="000644D4">
              <w:rPr>
                <w:rFonts w:ascii="Times New Roman" w:eastAsia="Times New Roman" w:hAnsi="Times New Roman" w:cs="Times New Roman"/>
                <w:sz w:val="24"/>
                <w:szCs w:val="24"/>
              </w:rPr>
              <w:t>.08.2026 року</w:t>
            </w:r>
            <w:r>
              <w:rPr>
                <w:rFonts w:ascii="Times New Roman" w:eastAsia="Times New Roman" w:hAnsi="Times New Roman" w:cs="Times New Roman"/>
                <w:sz w:val="24"/>
                <w:szCs w:val="24"/>
              </w:rPr>
              <w:t xml:space="preserve">. </w:t>
            </w:r>
          </w:p>
          <w:p w14:paraId="7956E8C4" w14:textId="77777777" w:rsidR="00217293" w:rsidRDefault="000E1379">
            <w:pPr>
              <w:rPr>
                <w:rFonts w:ascii="Times New Roman" w:eastAsia="Times New Roman" w:hAnsi="Times New Roman" w:cs="Times New Roman"/>
                <w:sz w:val="24"/>
                <w:szCs w:val="24"/>
              </w:rPr>
            </w:pPr>
            <w:r>
              <w:rPr>
                <w:rFonts w:ascii="Times New Roman" w:eastAsia="Times New Roman" w:hAnsi="Times New Roman" w:cs="Times New Roman"/>
                <w:sz w:val="24"/>
                <w:szCs w:val="24"/>
              </w:rPr>
              <w:t>Учасник повинен надати графік виконання робіт</w:t>
            </w:r>
          </w:p>
        </w:tc>
        <w:tc>
          <w:tcPr>
            <w:tcW w:w="1553" w:type="dxa"/>
          </w:tcPr>
          <w:p w14:paraId="162CA54F" w14:textId="77777777" w:rsidR="00217293" w:rsidRDefault="00217293">
            <w:pPr>
              <w:rPr>
                <w:rFonts w:ascii="Times New Roman" w:eastAsia="Times New Roman" w:hAnsi="Times New Roman" w:cs="Times New Roman"/>
                <w:sz w:val="24"/>
                <w:szCs w:val="24"/>
              </w:rPr>
            </w:pPr>
          </w:p>
        </w:tc>
      </w:tr>
      <w:tr w:rsidR="00217293" w14:paraId="7BC4D645" w14:textId="77777777">
        <w:tc>
          <w:tcPr>
            <w:tcW w:w="2689" w:type="dxa"/>
          </w:tcPr>
          <w:p w14:paraId="15631077"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6095" w:type="dxa"/>
          </w:tcPr>
          <w:p w14:paraId="147B64D9" w14:textId="77777777" w:rsidR="00217293" w:rsidRDefault="000E1379">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Замовник перераховує 100% коштів на матеріали та передплату на виконання робіт 50% на поточний </w:t>
            </w:r>
            <w:proofErr w:type="spellStart"/>
            <w:r>
              <w:rPr>
                <w:rFonts w:ascii="Times New Roman" w:eastAsia="Times New Roman" w:hAnsi="Times New Roman" w:cs="Times New Roman"/>
                <w:color w:val="000000"/>
                <w:sz w:val="24"/>
                <w:szCs w:val="24"/>
              </w:rPr>
              <w:t>місяцію</w:t>
            </w:r>
            <w:proofErr w:type="spellEnd"/>
            <w:r>
              <w:rPr>
                <w:rFonts w:ascii="Times New Roman" w:eastAsia="Times New Roman" w:hAnsi="Times New Roman" w:cs="Times New Roman"/>
                <w:color w:val="000000"/>
                <w:sz w:val="24"/>
                <w:szCs w:val="24"/>
              </w:rPr>
              <w:t>. Остаточна оплата робіт виконується після підписання акту виконаних робіт та передачі виконавчої документації замовнику.</w:t>
            </w:r>
          </w:p>
        </w:tc>
        <w:tc>
          <w:tcPr>
            <w:tcW w:w="1559" w:type="dxa"/>
            <w:gridSpan w:val="2"/>
          </w:tcPr>
          <w:p w14:paraId="5CD89479" w14:textId="77777777" w:rsidR="00217293" w:rsidRDefault="00217293">
            <w:pPr>
              <w:ind w:right="123"/>
              <w:rPr>
                <w:rFonts w:ascii="Times New Roman" w:eastAsia="Times New Roman" w:hAnsi="Times New Roman" w:cs="Times New Roman"/>
                <w:sz w:val="24"/>
                <w:szCs w:val="24"/>
              </w:rPr>
            </w:pPr>
          </w:p>
        </w:tc>
      </w:tr>
      <w:tr w:rsidR="00217293" w14:paraId="1C714031" w14:textId="77777777">
        <w:trPr>
          <w:gridAfter w:val="1"/>
          <w:wAfter w:w="6" w:type="dxa"/>
        </w:trPr>
        <w:tc>
          <w:tcPr>
            <w:tcW w:w="2689" w:type="dxa"/>
          </w:tcPr>
          <w:p w14:paraId="495D1FFC"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безпеки виконуваних робіт</w:t>
            </w:r>
          </w:p>
        </w:tc>
        <w:tc>
          <w:tcPr>
            <w:tcW w:w="6095" w:type="dxa"/>
          </w:tcPr>
          <w:p w14:paraId="14A0D766"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14:paraId="79741727"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14:paraId="75A92EB9"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Персонал підрядника, задіяний на виконання робіт на об’єкті повинен бути проінструктований щодо необхідності виконання заходів безпеки, пожежної безпеки та охорони праці у відповідності до чинного законодавства.</w:t>
            </w:r>
          </w:p>
        </w:tc>
        <w:tc>
          <w:tcPr>
            <w:tcW w:w="1553" w:type="dxa"/>
          </w:tcPr>
          <w:p w14:paraId="76725D46" w14:textId="77777777" w:rsidR="00217293" w:rsidRDefault="00217293">
            <w:pPr>
              <w:rPr>
                <w:rFonts w:ascii="Times New Roman" w:eastAsia="Times New Roman" w:hAnsi="Times New Roman" w:cs="Times New Roman"/>
                <w:sz w:val="24"/>
                <w:szCs w:val="24"/>
              </w:rPr>
            </w:pPr>
          </w:p>
        </w:tc>
      </w:tr>
      <w:tr w:rsidR="00217293" w14:paraId="07C7F9F5" w14:textId="77777777">
        <w:trPr>
          <w:gridAfter w:val="1"/>
          <w:wAfter w:w="6" w:type="dxa"/>
        </w:trPr>
        <w:tc>
          <w:tcPr>
            <w:tcW w:w="2689" w:type="dxa"/>
          </w:tcPr>
          <w:p w14:paraId="3FB851B8"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6095" w:type="dxa"/>
          </w:tcPr>
          <w:p w14:paraId="1D23E958" w14:textId="77777777" w:rsidR="00217293" w:rsidRDefault="000E1379">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 – 40 балів.</w:t>
            </w:r>
          </w:p>
          <w:p w14:paraId="05BBA539" w14:textId="77777777" w:rsidR="00217293" w:rsidRDefault="000E1379">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 – 30 балів.</w:t>
            </w:r>
          </w:p>
          <w:p w14:paraId="0ABE1D6E" w14:textId="77777777" w:rsidR="00217293" w:rsidRDefault="000E1379">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 – 15 балів.</w:t>
            </w:r>
          </w:p>
          <w:p w14:paraId="3A7BAE66" w14:textId="77777777" w:rsidR="00217293" w:rsidRDefault="000E1379">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Гарантійні </w:t>
            </w:r>
            <w:proofErr w:type="spellStart"/>
            <w:r>
              <w:rPr>
                <w:rFonts w:ascii="Times New Roman" w:eastAsia="Times New Roman" w:hAnsi="Times New Roman" w:cs="Times New Roman"/>
                <w:color w:val="000000"/>
                <w:sz w:val="24"/>
                <w:szCs w:val="24"/>
              </w:rPr>
              <w:t>зобовязання</w:t>
            </w:r>
            <w:proofErr w:type="spellEnd"/>
            <w:r>
              <w:rPr>
                <w:rFonts w:ascii="Times New Roman" w:eastAsia="Times New Roman" w:hAnsi="Times New Roman" w:cs="Times New Roman"/>
                <w:color w:val="000000"/>
                <w:sz w:val="24"/>
                <w:szCs w:val="24"/>
              </w:rPr>
              <w:t xml:space="preserve"> – 10 балів.</w:t>
            </w:r>
          </w:p>
          <w:p w14:paraId="35DE43B1" w14:textId="77777777" w:rsidR="00217293" w:rsidRDefault="000E1379">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Гнучкість цінової пропозиції (знижки, додаткові бонуси)  – 5 балів.</w:t>
            </w:r>
          </w:p>
          <w:p w14:paraId="2AD79F77" w14:textId="77777777" w:rsidR="00217293" w:rsidRDefault="000E1379">
            <w:pPr>
              <w:widowControl w:val="0"/>
              <w:spacing w:before="120"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Компанії, які подали свої пропозиції, автоматично підтверджують, що 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14:paraId="2D0D5A9E"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p w14:paraId="745A36B0" w14:textId="77777777" w:rsidR="00217293" w:rsidRDefault="00217293">
            <w:pPr>
              <w:jc w:val="both"/>
              <w:rPr>
                <w:rFonts w:ascii="Times New Roman" w:eastAsia="Times New Roman" w:hAnsi="Times New Roman" w:cs="Times New Roman"/>
                <w:sz w:val="24"/>
                <w:szCs w:val="24"/>
              </w:rPr>
            </w:pPr>
          </w:p>
          <w:p w14:paraId="43F0EF3B" w14:textId="77777777" w:rsidR="00217293" w:rsidRDefault="000E1379">
            <w:pPr>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Замовник залишає за собою право зробити учаснику тендера зустрічну пропозицію, більш оптимальну вартість робіт та матеріалів, перед укладанням договору.</w:t>
            </w:r>
          </w:p>
          <w:p w14:paraId="0D16767D" w14:textId="77777777" w:rsidR="00217293" w:rsidRDefault="00217293">
            <w:pPr>
              <w:jc w:val="both"/>
              <w:rPr>
                <w:rFonts w:ascii="Times New Roman" w:eastAsia="Times New Roman" w:hAnsi="Times New Roman" w:cs="Times New Roman"/>
                <w:sz w:val="24"/>
                <w:szCs w:val="24"/>
              </w:rPr>
            </w:pPr>
          </w:p>
        </w:tc>
        <w:tc>
          <w:tcPr>
            <w:tcW w:w="1553" w:type="dxa"/>
          </w:tcPr>
          <w:p w14:paraId="31CC5AE6" w14:textId="77777777" w:rsidR="00217293" w:rsidRDefault="00217293">
            <w:pPr>
              <w:rPr>
                <w:rFonts w:ascii="Times New Roman" w:eastAsia="Times New Roman" w:hAnsi="Times New Roman" w:cs="Times New Roman"/>
                <w:sz w:val="24"/>
                <w:szCs w:val="24"/>
              </w:rPr>
            </w:pPr>
          </w:p>
        </w:tc>
      </w:tr>
      <w:tr w:rsidR="00217293" w14:paraId="637DCBE4" w14:textId="77777777">
        <w:trPr>
          <w:gridAfter w:val="1"/>
          <w:wAfter w:w="6" w:type="dxa"/>
        </w:trPr>
        <w:tc>
          <w:tcPr>
            <w:tcW w:w="2689" w:type="dxa"/>
          </w:tcPr>
          <w:p w14:paraId="1DCCDBA9"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6095" w:type="dxa"/>
          </w:tcPr>
          <w:p w14:paraId="5713A9F3" w14:textId="3C316AFF" w:rsidR="00217293" w:rsidRDefault="000E1379">
            <w:pPr>
              <w:rPr>
                <w:rFonts w:ascii="Times New Roman" w:eastAsia="Times New Roman" w:hAnsi="Times New Roman" w:cs="Times New Roman"/>
                <w:sz w:val="24"/>
                <w:szCs w:val="24"/>
              </w:rPr>
            </w:pPr>
            <w:bookmarkStart w:id="2" w:name="_heading=h.30j0zll" w:colFirst="0" w:colLast="0"/>
            <w:bookmarkEnd w:id="2"/>
            <w:r>
              <w:rPr>
                <w:rFonts w:ascii="Times New Roman" w:eastAsia="Times New Roman" w:hAnsi="Times New Roman" w:cs="Times New Roman"/>
                <w:sz w:val="24"/>
                <w:szCs w:val="24"/>
              </w:rPr>
              <w:t>Строк подачі пропозиції – до 12.00 «1</w:t>
            </w:r>
            <w:r w:rsidR="000644D4">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 серпня 2026</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року.</w:t>
            </w:r>
          </w:p>
          <w:p w14:paraId="286BBB07"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exel</w:t>
            </w:r>
            <w:proofErr w:type="spellEnd"/>
            <w:r>
              <w:rPr>
                <w:rFonts w:ascii="Times New Roman" w:eastAsia="Times New Roman" w:hAnsi="Times New Roman" w:cs="Times New Roman"/>
                <w:sz w:val="24"/>
                <w:szCs w:val="24"/>
              </w:rPr>
              <w:t xml:space="preserve"> та </w:t>
            </w:r>
            <w:proofErr w:type="spellStart"/>
            <w:r>
              <w:rPr>
                <w:rFonts w:ascii="Times New Roman" w:eastAsia="Times New Roman" w:hAnsi="Times New Roman" w:cs="Times New Roman"/>
                <w:sz w:val="24"/>
                <w:szCs w:val="24"/>
              </w:rPr>
              <w:t>скан</w:t>
            </w:r>
            <w:proofErr w:type="spellEnd"/>
            <w:r>
              <w:rPr>
                <w:rFonts w:ascii="Times New Roman" w:eastAsia="Times New Roman" w:hAnsi="Times New Roman" w:cs="Times New Roman"/>
                <w:sz w:val="24"/>
                <w:szCs w:val="24"/>
              </w:rPr>
              <w:t xml:space="preserve"> копія підписаної пропозиції) на електронні адреси </w:t>
            </w:r>
            <w:bookmarkStart w:id="3" w:name="_GoBack"/>
            <w:r w:rsidR="00731888">
              <w:fldChar w:fldCharType="begin"/>
            </w:r>
            <w:r w:rsidR="00731888">
              <w:instrText xml:space="preserve"> HYPERLINK "mail</w:instrText>
            </w:r>
            <w:r w:rsidR="00731888">
              <w:instrText xml:space="preserve">to:tenders.constuction@superhumans.com" \h </w:instrText>
            </w:r>
            <w:r w:rsidR="00731888">
              <w:fldChar w:fldCharType="separate"/>
            </w:r>
            <w:r>
              <w:rPr>
                <w:rFonts w:ascii="Times New Roman" w:eastAsia="Times New Roman" w:hAnsi="Times New Roman" w:cs="Times New Roman"/>
                <w:color w:val="0563C1"/>
                <w:sz w:val="24"/>
                <w:szCs w:val="24"/>
                <w:u w:val="single"/>
              </w:rPr>
              <w:t>tenders.constuction@superhumans.com</w:t>
            </w:r>
            <w:r w:rsidR="00731888">
              <w:rPr>
                <w:rFonts w:ascii="Times New Roman" w:eastAsia="Times New Roman" w:hAnsi="Times New Roman" w:cs="Times New Roman"/>
                <w:color w:val="0563C1"/>
                <w:sz w:val="24"/>
                <w:szCs w:val="24"/>
                <w:u w:val="single"/>
              </w:rPr>
              <w:fldChar w:fldCharType="end"/>
            </w:r>
            <w:bookmarkEnd w:id="3"/>
            <w:r>
              <w:rPr>
                <w:rFonts w:ascii="Times New Roman" w:eastAsia="Times New Roman" w:hAnsi="Times New Roman" w:cs="Times New Roman"/>
                <w:color w:val="0563C1"/>
                <w:sz w:val="24"/>
                <w:szCs w:val="24"/>
                <w:u w:val="single"/>
              </w:rPr>
              <w:t xml:space="preserve"> </w:t>
            </w:r>
            <w:r>
              <w:rPr>
                <w:rFonts w:ascii="Times New Roman" w:eastAsia="Times New Roman" w:hAnsi="Times New Roman" w:cs="Times New Roman"/>
                <w:sz w:val="24"/>
                <w:szCs w:val="24"/>
              </w:rPr>
              <w:t>та копію на</w:t>
            </w:r>
            <w:r>
              <w:rPr>
                <w:rFonts w:ascii="Arial" w:eastAsia="Arial" w:hAnsi="Arial" w:cs="Arial"/>
                <w:color w:val="000000"/>
                <w:highlight w:val="white"/>
              </w:rPr>
              <w:t xml:space="preserve">: </w:t>
            </w:r>
            <w:r>
              <w:rPr>
                <w:rFonts w:ascii="Times New Roman" w:eastAsia="Times New Roman" w:hAnsi="Times New Roman" w:cs="Times New Roman"/>
                <w:sz w:val="24"/>
                <w:szCs w:val="24"/>
              </w:rPr>
              <w:t xml:space="preserve"> </w:t>
            </w:r>
            <w:hyperlink r:id="rId8">
              <w:r>
                <w:rPr>
                  <w:rFonts w:ascii="Arial" w:eastAsia="Arial" w:hAnsi="Arial" w:cs="Arial"/>
                  <w:color w:val="0563C1"/>
                  <w:highlight w:val="white"/>
                  <w:u w:val="single"/>
                </w:rPr>
                <w:t>Makogon.n@cbmforum.com.</w:t>
              </w:r>
            </w:hyperlink>
            <w:r>
              <w:rPr>
                <w:rFonts w:ascii="Arial" w:eastAsia="Arial" w:hAnsi="Arial" w:cs="Arial"/>
                <w:color w:val="0563C1"/>
                <w:highlight w:val="white"/>
                <w:u w:val="single"/>
              </w:rPr>
              <w:t>ua</w:t>
            </w:r>
            <w:r>
              <w:rPr>
                <w:rFonts w:ascii="Times New Roman" w:eastAsia="Times New Roman" w:hAnsi="Times New Roman" w:cs="Times New Roman"/>
                <w:sz w:val="24"/>
                <w:szCs w:val="24"/>
              </w:rPr>
              <w:t xml:space="preserve"> </w:t>
            </w:r>
          </w:p>
          <w:p w14:paraId="47F2B6A9" w14:textId="77777777" w:rsidR="00217293" w:rsidRDefault="00217293">
            <w:pPr>
              <w:jc w:val="both"/>
              <w:rPr>
                <w:rFonts w:ascii="Times New Roman" w:eastAsia="Times New Roman" w:hAnsi="Times New Roman" w:cs="Times New Roman"/>
                <w:sz w:val="24"/>
                <w:szCs w:val="24"/>
              </w:rPr>
            </w:pPr>
          </w:p>
          <w:p w14:paraId="4556574C" w14:textId="77777777" w:rsidR="00217293" w:rsidRDefault="000E137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комерційної пропозиції необхідно додати:</w:t>
            </w:r>
          </w:p>
          <w:p w14:paraId="1C5FD9A6" w14:textId="77777777" w:rsidR="00217293" w:rsidRDefault="000E1379">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Підписане Технічне завдання</w:t>
            </w:r>
          </w:p>
          <w:p w14:paraId="242D8362" w14:textId="77777777" w:rsidR="00217293" w:rsidRDefault="000E1379">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 xml:space="preserve">Презентацію компанії, учасника тендеру з переліком реалізованих об’єктів (портфоліо); </w:t>
            </w:r>
          </w:p>
          <w:p w14:paraId="0116046C" w14:textId="77777777" w:rsidR="00217293" w:rsidRDefault="000E1379">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Довідку в довільній формі із зазначенням досвіду виконання аналогічних робіт по цій закупівлі;</w:t>
            </w:r>
          </w:p>
          <w:p w14:paraId="44B45117" w14:textId="77777777" w:rsidR="00217293" w:rsidRDefault="000E1379">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Директивний графік виконання робіт;</w:t>
            </w:r>
          </w:p>
          <w:p w14:paraId="5497BF7D" w14:textId="77777777" w:rsidR="00217293" w:rsidRDefault="000E1379">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Реєстраційні документи компанії;</w:t>
            </w:r>
          </w:p>
          <w:p w14:paraId="5C9A056F" w14:textId="77777777" w:rsidR="00217293" w:rsidRDefault="000E1379">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 xml:space="preserve">Завірений підписом Меморандум (Додаток № 3) </w:t>
            </w:r>
          </w:p>
          <w:p w14:paraId="1BCF6A2A" w14:textId="77777777" w:rsidR="00217293" w:rsidRDefault="000E1379">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 xml:space="preserve">Лист про гарантійні </w:t>
            </w:r>
            <w:proofErr w:type="spellStart"/>
            <w:r>
              <w:rPr>
                <w:rFonts w:ascii="Times New Roman" w:eastAsia="Times New Roman" w:hAnsi="Times New Roman" w:cs="Times New Roman"/>
                <w:color w:val="000000"/>
                <w:sz w:val="24"/>
                <w:szCs w:val="24"/>
              </w:rPr>
              <w:t>зобовязання</w:t>
            </w:r>
            <w:proofErr w:type="spellEnd"/>
          </w:p>
          <w:p w14:paraId="7F2883E1" w14:textId="77777777" w:rsidR="00217293" w:rsidRDefault="00217293">
            <w:pPr>
              <w:pBdr>
                <w:top w:val="nil"/>
                <w:left w:val="nil"/>
                <w:bottom w:val="nil"/>
                <w:right w:val="nil"/>
                <w:between w:val="nil"/>
              </w:pBdr>
              <w:spacing w:after="200" w:line="276" w:lineRule="auto"/>
              <w:ind w:left="720"/>
              <w:jc w:val="both"/>
              <w:rPr>
                <w:rFonts w:ascii="Times New Roman" w:eastAsia="Times New Roman" w:hAnsi="Times New Roman" w:cs="Times New Roman"/>
                <w:color w:val="000000"/>
                <w:sz w:val="24"/>
                <w:szCs w:val="24"/>
              </w:rPr>
            </w:pPr>
            <w:bookmarkStart w:id="4" w:name="_heading=h.lofw6ifr6f5r" w:colFirst="0" w:colLast="0"/>
            <w:bookmarkEnd w:id="4"/>
          </w:p>
        </w:tc>
        <w:tc>
          <w:tcPr>
            <w:tcW w:w="1553" w:type="dxa"/>
          </w:tcPr>
          <w:p w14:paraId="50583889" w14:textId="77777777" w:rsidR="00217293" w:rsidRDefault="00217293">
            <w:pPr>
              <w:rPr>
                <w:rFonts w:ascii="Times New Roman" w:eastAsia="Times New Roman" w:hAnsi="Times New Roman" w:cs="Times New Roman"/>
                <w:sz w:val="24"/>
                <w:szCs w:val="24"/>
              </w:rPr>
            </w:pPr>
          </w:p>
        </w:tc>
      </w:tr>
      <w:tr w:rsidR="00217293" w14:paraId="1B085E5F" w14:textId="77777777">
        <w:trPr>
          <w:gridAfter w:val="1"/>
          <w:wAfter w:w="6" w:type="dxa"/>
        </w:trPr>
        <w:tc>
          <w:tcPr>
            <w:tcW w:w="2689" w:type="dxa"/>
          </w:tcPr>
          <w:p w14:paraId="6C03C7C9" w14:textId="77777777" w:rsidR="00217293" w:rsidRDefault="000E137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Контактна особа</w:t>
            </w:r>
          </w:p>
        </w:tc>
        <w:tc>
          <w:tcPr>
            <w:tcW w:w="6095" w:type="dxa"/>
          </w:tcPr>
          <w:p w14:paraId="681461AE" w14:textId="77777777" w:rsidR="00217293" w:rsidRDefault="000E1379">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9">
              <w:r>
                <w:rPr>
                  <w:rFonts w:ascii="Times New Roman" w:eastAsia="Times New Roman" w:hAnsi="Times New Roman" w:cs="Times New Roman"/>
                  <w:color w:val="0563C1"/>
                  <w:sz w:val="24"/>
                  <w:szCs w:val="24"/>
                  <w:u w:val="single"/>
                </w:rPr>
                <w:t>Makogon.n@cbmforum.com.ua</w:t>
              </w:r>
            </w:hyperlink>
          </w:p>
          <w:p w14:paraId="6276C0F6" w14:textId="73B646B2" w:rsidR="00217293" w:rsidRDefault="000E1379" w:rsidP="00473405">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 технічних питань -  </w:t>
            </w:r>
            <w:proofErr w:type="spellStart"/>
            <w:r w:rsidR="00473405">
              <w:rPr>
                <w:rFonts w:ascii="Times New Roman" w:eastAsia="Times New Roman" w:hAnsi="Times New Roman" w:cs="Times New Roman"/>
                <w:sz w:val="24"/>
                <w:szCs w:val="24"/>
                <w:lang w:val="uk-UA"/>
              </w:rPr>
              <w:t>Грінько</w:t>
            </w:r>
            <w:proofErr w:type="spellEnd"/>
            <w:r w:rsidR="00473405">
              <w:rPr>
                <w:rFonts w:ascii="Times New Roman" w:eastAsia="Times New Roman" w:hAnsi="Times New Roman" w:cs="Times New Roman"/>
                <w:sz w:val="24"/>
                <w:szCs w:val="24"/>
                <w:lang w:val="uk-UA"/>
              </w:rPr>
              <w:t xml:space="preserve"> Володимир Михайлович</w:t>
            </w:r>
            <w:r>
              <w:rPr>
                <w:rFonts w:ascii="Times New Roman" w:eastAsia="Times New Roman" w:hAnsi="Times New Roman" w:cs="Times New Roman"/>
                <w:sz w:val="24"/>
                <w:szCs w:val="24"/>
              </w:rPr>
              <w:t xml:space="preserve"> </w:t>
            </w:r>
            <w:r w:rsidR="00473405">
              <w:rPr>
                <w:rFonts w:ascii="Times New Roman" w:eastAsia="Times New Roman" w:hAnsi="Times New Roman" w:cs="Times New Roman"/>
                <w:sz w:val="24"/>
                <w:szCs w:val="24"/>
                <w:lang w:val="uk-UA"/>
              </w:rPr>
              <w:t xml:space="preserve"> 067_965-42-56</w:t>
            </w:r>
            <w:r>
              <w:rPr>
                <w:rFonts w:ascii="Times New Roman" w:eastAsia="Times New Roman" w:hAnsi="Times New Roman" w:cs="Times New Roman"/>
                <w:sz w:val="24"/>
                <w:szCs w:val="24"/>
              </w:rPr>
              <w:t xml:space="preserve"> </w:t>
            </w:r>
          </w:p>
        </w:tc>
        <w:tc>
          <w:tcPr>
            <w:tcW w:w="1553" w:type="dxa"/>
          </w:tcPr>
          <w:p w14:paraId="00D5897E" w14:textId="77777777" w:rsidR="00217293" w:rsidRDefault="00217293">
            <w:pPr>
              <w:rPr>
                <w:rFonts w:ascii="Times New Roman" w:eastAsia="Times New Roman" w:hAnsi="Times New Roman" w:cs="Times New Roman"/>
                <w:sz w:val="24"/>
                <w:szCs w:val="24"/>
              </w:rPr>
            </w:pPr>
          </w:p>
        </w:tc>
      </w:tr>
    </w:tbl>
    <w:p w14:paraId="2B1933D0" w14:textId="77777777" w:rsidR="00217293" w:rsidRDefault="000E1379">
      <w:pPr>
        <w:spacing w:after="0"/>
        <w:rPr>
          <w:rFonts w:ascii="Times New Roman" w:eastAsia="Times New Roman" w:hAnsi="Times New Roman" w:cs="Times New Roman"/>
          <w:i/>
          <w:iCs/>
          <w:sz w:val="24"/>
          <w:szCs w:val="24"/>
        </w:rPr>
      </w:pPr>
      <w:r>
        <w:rPr>
          <w:rFonts w:ascii="Times New Roman" w:eastAsia="Times New Roman" w:hAnsi="Times New Roman" w:cs="Times New Roman"/>
          <w:b/>
          <w:bCs/>
          <w:sz w:val="24"/>
          <w:szCs w:val="24"/>
        </w:rPr>
        <w:t xml:space="preserve">                                                                                                   </w:t>
      </w:r>
    </w:p>
    <w:sectPr w:rsidR="00217293">
      <w:headerReference w:type="default" r:id="rId10"/>
      <w:footerReference w:type="default" r:id="rId11"/>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C48CF9" w14:textId="77777777" w:rsidR="00731888" w:rsidRDefault="00731888">
      <w:pPr>
        <w:spacing w:after="0" w:line="240" w:lineRule="auto"/>
      </w:pPr>
      <w:r>
        <w:separator/>
      </w:r>
    </w:p>
  </w:endnote>
  <w:endnote w:type="continuationSeparator" w:id="0">
    <w:p w14:paraId="55F0FDAA" w14:textId="77777777" w:rsidR="00731888" w:rsidRDefault="007318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200247B" w:usb2="00000009" w:usb3="00000000" w:csb0="000001FF" w:csb1="00000000"/>
    <w:embedRegular r:id="rId1" w:fontKey="{DA415EC4-590D-43ED-A628-74FEA0A28FA9}"/>
    <w:embedBold r:id="rId2" w:fontKey="{5CCBFC1F-A863-434E-BA0E-9CBE8401CDEF}"/>
  </w:font>
  <w:font w:name="Courier New">
    <w:panose1 w:val="02070309020205020404"/>
    <w:charset w:val="CC"/>
    <w:family w:val="modern"/>
    <w:pitch w:val="fixed"/>
    <w:sig w:usb0="E0002EFF" w:usb1="C0007843" w:usb2="00000009" w:usb3="00000000" w:csb0="000001FF" w:csb1="00000000"/>
  </w:font>
  <w:font w:name="Noto Sans Symbols">
    <w:charset w:val="00"/>
    <w:family w:val="auto"/>
    <w:pitch w:val="default"/>
    <w:embedRegular r:id="rId3" w:fontKey="{4B280530-22D2-4EC0-ABE8-E94F9C235CEC}"/>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4" w:fontKey="{82802E76-ECAA-4DD6-B5D4-BF7717EE3AEE}"/>
  </w:font>
  <w:font w:name="Arial">
    <w:panose1 w:val="020B0604020202020204"/>
    <w:charset w:val="00"/>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5" w:fontKey="{F9608F0F-9859-44B9-B09C-5ED6C2CA6B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12B830" w14:textId="77777777" w:rsidR="00217293" w:rsidRDefault="000E1379">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B18DD">
      <w:rPr>
        <w:noProof/>
        <w:color w:val="000000"/>
      </w:rPr>
      <w:t>1</w:t>
    </w:r>
    <w:r>
      <w:rPr>
        <w:color w:val="000000"/>
      </w:rPr>
      <w:fldChar w:fldCharType="end"/>
    </w:r>
  </w:p>
  <w:p w14:paraId="5530E3BA" w14:textId="77777777" w:rsidR="00217293" w:rsidRDefault="00217293">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F7F03A" w14:textId="77777777" w:rsidR="00731888" w:rsidRDefault="00731888">
      <w:pPr>
        <w:spacing w:after="0" w:line="240" w:lineRule="auto"/>
      </w:pPr>
      <w:r>
        <w:separator/>
      </w:r>
    </w:p>
  </w:footnote>
  <w:footnote w:type="continuationSeparator" w:id="0">
    <w:p w14:paraId="799F76B8" w14:textId="77777777" w:rsidR="00731888" w:rsidRDefault="007318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B287AF" w14:textId="77777777" w:rsidR="00217293" w:rsidRDefault="000E1379">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rPr>
      <w:drawing>
        <wp:inline distT="0" distB="0" distL="0" distR="0" wp14:anchorId="6D000533" wp14:editId="34D478E1">
          <wp:extent cx="2752909" cy="830512"/>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14:paraId="300C302C" w14:textId="77777777" w:rsidR="00217293" w:rsidRDefault="00217293">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B05312"/>
    <w:multiLevelType w:val="multilevel"/>
    <w:tmpl w:val="4CF814D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91D20B7"/>
    <w:multiLevelType w:val="multilevel"/>
    <w:tmpl w:val="75C8D3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C2435A2"/>
    <w:multiLevelType w:val="multilevel"/>
    <w:tmpl w:val="6B308F28"/>
    <w:lvl w:ilvl="0">
      <w:start w:val="1"/>
      <w:numFmt w:val="decimal"/>
      <w:lvlText w:val="%1."/>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7293"/>
    <w:rsid w:val="000644D4"/>
    <w:rsid w:val="000E1379"/>
    <w:rsid w:val="00217293"/>
    <w:rsid w:val="00291743"/>
    <w:rsid w:val="002B18DD"/>
    <w:rsid w:val="00473405"/>
    <w:rsid w:val="00731888"/>
    <w:rsid w:val="00914943"/>
    <w:rsid w:val="009A6B27"/>
    <w:rsid w:val="00B14E56"/>
    <w:rsid w:val="00CE6660"/>
    <w:rsid w:val="00EF790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A54AFA"/>
  <w15:docId w15:val="{5274585C-AFD9-4FFE-AAC7-470D616643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40" w:after="0"/>
      <w:outlineLvl w:val="2"/>
    </w:pPr>
    <w:rPr>
      <w:color w:val="1E4D78"/>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Makogon.n@cbmforum.com.ua"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ZA/uTKtBaMZojoHahWKu5rD3gQ==">CgMxLjAyCGguZ2pkZ3hzMgloLjMwajB6bGwyDmgubG9mdzZpZnI2ZjVyOAByITFZaXF3REhkUjlIVG5PWVVmQzNCOG5HbmNwQUlCckNZZg==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5</Pages>
  <Words>5539</Words>
  <Characters>3158</Characters>
  <Application>Microsoft Office Word</Application>
  <DocSecurity>0</DocSecurity>
  <Lines>26</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Наталія Макогон</cp:lastModifiedBy>
  <cp:revision>8</cp:revision>
  <dcterms:created xsi:type="dcterms:W3CDTF">2026-08-04T13:41:00Z</dcterms:created>
  <dcterms:modified xsi:type="dcterms:W3CDTF">2026-08-06T05:59:00Z</dcterms:modified>
</cp:coreProperties>
</file>